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C66" w:rsidRPr="00942F8C" w:rsidRDefault="006E0C66" w:rsidP="00942F8C">
      <w:pPr>
        <w:spacing w:line="276" w:lineRule="auto"/>
        <w:jc w:val="center"/>
        <w:rPr>
          <w:rFonts w:ascii="Trebuchet MS" w:hAnsi="Trebuchet MS"/>
          <w:b/>
        </w:rPr>
      </w:pPr>
      <w:bookmarkStart w:id="0" w:name="_GoBack"/>
      <w:bookmarkEnd w:id="0"/>
      <w:r w:rsidRPr="00942F8C">
        <w:rPr>
          <w:rFonts w:ascii="Trebuchet MS" w:hAnsi="Trebuchet MS"/>
          <w:b/>
        </w:rPr>
        <w:t xml:space="preserve">Anexa </w:t>
      </w:r>
      <w:r w:rsidR="00D37A79">
        <w:rPr>
          <w:rFonts w:ascii="Trebuchet MS" w:hAnsi="Trebuchet MS"/>
          <w:b/>
        </w:rPr>
        <w:t>6</w:t>
      </w:r>
      <w:r w:rsidRPr="00942F8C">
        <w:rPr>
          <w:rFonts w:ascii="Trebuchet MS" w:hAnsi="Trebuchet MS"/>
          <w:b/>
        </w:rPr>
        <w:t xml:space="preserve"> -  Model plan de marketing / studiu</w:t>
      </w:r>
    </w:p>
    <w:p w:rsidR="006E0C66" w:rsidRPr="00942F8C" w:rsidRDefault="006E0C66" w:rsidP="00942F8C">
      <w:pPr>
        <w:pStyle w:val="ListParagraph"/>
        <w:numPr>
          <w:ilvl w:val="0"/>
          <w:numId w:val="1"/>
        </w:numPr>
        <w:spacing w:line="276" w:lineRule="auto"/>
        <w:jc w:val="center"/>
        <w:rPr>
          <w:rFonts w:ascii="Trebuchet MS" w:hAnsi="Trebuchet MS"/>
          <w:b/>
        </w:rPr>
      </w:pPr>
      <w:r w:rsidRPr="00942F8C">
        <w:rPr>
          <w:rFonts w:ascii="Trebuchet MS" w:hAnsi="Trebuchet MS"/>
          <w:b/>
        </w:rPr>
        <w:t>Secțiuni minime obligatorii   -</w:t>
      </w:r>
    </w:p>
    <w:p w:rsidR="003B753B" w:rsidRPr="00942F8C" w:rsidRDefault="003B753B" w:rsidP="00942F8C">
      <w:pPr>
        <w:pStyle w:val="ListParagraph"/>
        <w:spacing w:line="276" w:lineRule="auto"/>
        <w:rPr>
          <w:rFonts w:ascii="Trebuchet MS" w:hAnsi="Trebuchet MS"/>
          <w:b/>
        </w:rPr>
      </w:pPr>
    </w:p>
    <w:p w:rsidR="003B753B" w:rsidRPr="00942F8C" w:rsidRDefault="003B753B" w:rsidP="00942F8C">
      <w:pPr>
        <w:spacing w:line="276" w:lineRule="auto"/>
        <w:ind w:left="360"/>
        <w:jc w:val="center"/>
        <w:rPr>
          <w:rFonts w:ascii="Trebuchet MS" w:hAnsi="Trebuchet MS"/>
          <w:b/>
        </w:rPr>
      </w:pPr>
      <w:r w:rsidRPr="00942F8C">
        <w:rPr>
          <w:rFonts w:ascii="Trebuchet MS" w:hAnsi="Trebuchet MS"/>
          <w:b/>
        </w:rPr>
        <w:t>Finantat in cadrul 01/1B „Stimularea formelor asociative pentru integrarea producatorilor primari din domeniul agricol si promovarea pe pietele locale”,</w:t>
      </w:r>
    </w:p>
    <w:p w:rsidR="006E0C66" w:rsidRPr="00942F8C" w:rsidRDefault="003B753B" w:rsidP="00942F8C">
      <w:pPr>
        <w:spacing w:line="276" w:lineRule="auto"/>
        <w:ind w:left="360"/>
        <w:jc w:val="center"/>
        <w:rPr>
          <w:rFonts w:ascii="Trebuchet MS" w:hAnsi="Trebuchet MS"/>
          <w:b/>
        </w:rPr>
      </w:pPr>
      <w:r w:rsidRPr="00942F8C">
        <w:rPr>
          <w:rFonts w:ascii="Trebuchet MS" w:hAnsi="Trebuchet MS"/>
          <w:b/>
        </w:rPr>
        <w:t>ASOCIATIA GAL ECOLEG OLT DUNARE</w:t>
      </w:r>
    </w:p>
    <w:p w:rsidR="00CC5680" w:rsidRPr="00942F8C" w:rsidRDefault="00CC5680"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Acest model indicativ are rolul de a vă ajuta în elaborarea planului de marketing/studiului propus de parteneriat.</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Conținutul modelului de plan de marketing/studiu va fi adaptat proiectului specific depus de parteneriat (de exemplu dacă este dedicat înființării unui lanț scurt, dezvoltării pieței locale sau dezvoltării pieței locale exclusiv prin lanțuri scurte).</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Planul de Marketing va cuprinde o prezentare clară și personalizată a proiectului propus spre finanțare, prezentându-se toate activitățile ce vor fi realizate de către fiecare membru al acordului de cooperare în parte, în funcție de drepturile și obligațiile asumate și stabilite în cadrul acordului de cooperare.</w:t>
      </w:r>
    </w:p>
    <w:p w:rsidR="00CC5680" w:rsidRPr="00942F8C" w:rsidRDefault="00CC5680" w:rsidP="00942F8C">
      <w:pPr>
        <w:spacing w:line="276" w:lineRule="auto"/>
        <w:jc w:val="both"/>
        <w:rPr>
          <w:rFonts w:ascii="Trebuchet MS" w:hAnsi="Trebuchet MS"/>
          <w:b/>
        </w:rPr>
      </w:pPr>
    </w:p>
    <w:p w:rsidR="00CC5680" w:rsidRPr="00942F8C" w:rsidRDefault="00CC5680" w:rsidP="00942F8C">
      <w:pPr>
        <w:shd w:val="clear" w:color="auto" w:fill="C6D9F1" w:themeFill="text2" w:themeFillTint="33"/>
        <w:spacing w:line="276" w:lineRule="auto"/>
        <w:jc w:val="both"/>
        <w:rPr>
          <w:rFonts w:ascii="Trebuchet MS" w:hAnsi="Trebuchet MS"/>
          <w:b/>
        </w:rPr>
      </w:pPr>
      <w:r w:rsidRPr="00942F8C">
        <w:rPr>
          <w:rFonts w:ascii="Trebuchet MS" w:hAnsi="Trebuchet MS"/>
          <w:b/>
        </w:rPr>
        <w:t xml:space="preserve">Atentie! Toate sectiunile din continutul planului de afaceri vor fi adaptate la teritoriul acoperit de GAL ECOLEG OLT DUNARE si va face referire la Strategia de Dezvoltare Locala! </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În cazul în care planul de proiect include, de asemenea, acțiuni care sunt eligibile în cadrul </w:t>
      </w:r>
      <w:r w:rsidR="00942F8C" w:rsidRPr="00942F8C">
        <w:rPr>
          <w:rFonts w:ascii="Trebuchet MS" w:hAnsi="Trebuchet MS"/>
        </w:rPr>
        <w:t>M02/2A "Imbunatatirea performantei economice a tuturor exploatatiilor agricole pentru cresterea competitivitatii pe piata"</w:t>
      </w:r>
      <w:r w:rsidR="00D75705">
        <w:rPr>
          <w:rFonts w:ascii="Trebuchet MS" w:hAnsi="Trebuchet MS"/>
        </w:rPr>
        <w:t xml:space="preserve"> a GAL ECOLEG OLT DUNARE sau alte masuri din cadrul PNDR (4.1, 4.2)</w:t>
      </w:r>
      <w:r w:rsidR="00942F8C" w:rsidRPr="00942F8C">
        <w:rPr>
          <w:rFonts w:ascii="Trebuchet MS" w:hAnsi="Trebuchet MS"/>
        </w:rPr>
        <w:t>,</w:t>
      </w:r>
      <w:r w:rsidRPr="00942F8C">
        <w:rPr>
          <w:rFonts w:ascii="Trebuchet MS" w:hAnsi="Trebuchet MS"/>
        </w:rPr>
        <w:t xml:space="preserve"> membrii ce vor beneficia direct de investițiile prevăzute vor atașa Studiul de Fezabilitate pentru a demonstra deținerea exploatației agricole/spațiilor de procesare și pentru a justifica intensitatea dorită.</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lang w:val="ro-RO"/>
        </w:rPr>
      </w:pPr>
      <w:r w:rsidRPr="00942F8C">
        <w:rPr>
          <w:rFonts w:ascii="Trebuchet MS" w:hAnsi="Trebuchet MS"/>
        </w:rPr>
        <w:t>Proiectul propune</w:t>
      </w:r>
      <w:r w:rsidRPr="00942F8C">
        <w:rPr>
          <w:rFonts w:ascii="Trebuchet MS" w:hAnsi="Trebuchet MS"/>
          <w:lang w:val="ro-RO"/>
        </w:rPr>
        <w:t>:</w:t>
      </w:r>
    </w:p>
    <w:p w:rsidR="006E0C66" w:rsidRPr="00942F8C" w:rsidRDefault="006E0C66" w:rsidP="00942F8C">
      <w:pPr>
        <w:pStyle w:val="ListParagraph"/>
        <w:numPr>
          <w:ilvl w:val="0"/>
          <w:numId w:val="2"/>
        </w:numPr>
        <w:spacing w:line="276" w:lineRule="auto"/>
        <w:jc w:val="both"/>
        <w:rPr>
          <w:rFonts w:ascii="Trebuchet MS" w:hAnsi="Trebuchet MS"/>
          <w:lang w:val="ro-RO"/>
        </w:rPr>
      </w:pPr>
      <w:r w:rsidRPr="00942F8C">
        <w:rPr>
          <w:rFonts w:ascii="Trebuchet MS" w:hAnsi="Trebuchet MS"/>
          <w:lang w:val="ro-RO"/>
        </w:rPr>
        <w:t>Înființarea și dezvoltarea lanțurilor scurte de aprovizionare și dacă este cazul activități de promovare</w:t>
      </w:r>
    </w:p>
    <w:p w:rsidR="006E0C66" w:rsidRPr="00942F8C" w:rsidRDefault="006E0C66" w:rsidP="00942F8C">
      <w:pPr>
        <w:pStyle w:val="ListParagraph"/>
        <w:numPr>
          <w:ilvl w:val="0"/>
          <w:numId w:val="2"/>
        </w:numPr>
        <w:spacing w:line="276" w:lineRule="auto"/>
        <w:jc w:val="both"/>
        <w:rPr>
          <w:rFonts w:ascii="Trebuchet MS" w:hAnsi="Trebuchet MS"/>
          <w:lang w:val="ro-RO"/>
        </w:rPr>
      </w:pPr>
      <w:r w:rsidRPr="00942F8C">
        <w:rPr>
          <w:rFonts w:ascii="Trebuchet MS" w:hAnsi="Trebuchet MS"/>
          <w:lang w:val="ro-RO"/>
        </w:rPr>
        <w:t>Înființarea și dezvoltarea piețelor locale și dacă este cazul activități de promovare.</w:t>
      </w:r>
    </w:p>
    <w:p w:rsidR="006E0C66" w:rsidRPr="00942F8C" w:rsidRDefault="006E0C66" w:rsidP="00942F8C">
      <w:pPr>
        <w:pStyle w:val="ListParagraph"/>
        <w:numPr>
          <w:ilvl w:val="0"/>
          <w:numId w:val="2"/>
        </w:numPr>
        <w:spacing w:line="276" w:lineRule="auto"/>
        <w:jc w:val="both"/>
        <w:rPr>
          <w:rFonts w:ascii="Trebuchet MS" w:hAnsi="Trebuchet MS"/>
          <w:lang w:val="ro-RO"/>
        </w:rPr>
      </w:pPr>
      <w:r w:rsidRPr="00942F8C">
        <w:rPr>
          <w:rFonts w:ascii="Trebuchet MS" w:hAnsi="Trebuchet MS"/>
          <w:lang w:val="ro-RO"/>
        </w:rPr>
        <w:t xml:space="preserve">Înființarea și dezvoltarea piețelor locale </w:t>
      </w:r>
      <w:r w:rsidRPr="00942F8C">
        <w:rPr>
          <w:rFonts w:ascii="Trebuchet MS" w:hAnsi="Trebuchet MS"/>
        </w:rPr>
        <w:t>exclusiv prin lanțuri scurte</w:t>
      </w:r>
      <w:r w:rsidRPr="00942F8C">
        <w:rPr>
          <w:rFonts w:ascii="Trebuchet MS" w:hAnsi="Trebuchet MS"/>
          <w:lang w:val="ro-RO"/>
        </w:rPr>
        <w:t xml:space="preserve"> și dacă este cazul activități de promovare</w:t>
      </w:r>
      <w:r w:rsidRPr="00942F8C">
        <w:rPr>
          <w:rFonts w:ascii="Trebuchet MS" w:hAnsi="Trebuchet MS"/>
        </w:rPr>
        <w:t>.</w:t>
      </w:r>
    </w:p>
    <w:p w:rsidR="006E0C66" w:rsidRPr="00942F8C" w:rsidRDefault="006E0C66" w:rsidP="00942F8C">
      <w:pPr>
        <w:pStyle w:val="ListParagraph"/>
        <w:spacing w:line="276" w:lineRule="auto"/>
        <w:rPr>
          <w:rFonts w:ascii="Trebuchet MS" w:hAnsi="Trebuchet MS"/>
          <w:lang w:val="ro-RO"/>
        </w:rPr>
      </w:pPr>
    </w:p>
    <w:p w:rsidR="006E0C66" w:rsidRPr="00942F8C" w:rsidRDefault="006E0C66" w:rsidP="00942F8C">
      <w:pPr>
        <w:spacing w:line="276" w:lineRule="auto"/>
        <w:rPr>
          <w:rFonts w:ascii="Trebuchet MS" w:hAnsi="Trebuchet MS"/>
          <w:i/>
          <w:lang w:val="ro-RO"/>
        </w:rPr>
      </w:pPr>
      <w:r w:rsidRPr="00942F8C">
        <w:rPr>
          <w:rFonts w:ascii="Trebuchet MS" w:hAnsi="Trebuchet MS"/>
          <w:i/>
        </w:rPr>
        <w:t>Se va bifa caseta corespunz</w:t>
      </w:r>
      <w:r w:rsidRPr="00942F8C">
        <w:rPr>
          <w:rFonts w:ascii="Trebuchet MS" w:hAnsi="Trebuchet MS"/>
          <w:i/>
          <w:lang w:val="ro-RO"/>
        </w:rPr>
        <w:t>ătoare tipului de proiect propus.</w:t>
      </w:r>
    </w:p>
    <w:p w:rsidR="006E0C66" w:rsidRPr="00942F8C" w:rsidRDefault="006E0C66" w:rsidP="00942F8C">
      <w:pPr>
        <w:spacing w:line="276" w:lineRule="auto"/>
        <w:rPr>
          <w:rFonts w:ascii="Trebuchet MS" w:hAnsi="Trebuchet MS"/>
          <w:i/>
          <w:lang w:val="ro-RO"/>
        </w:rPr>
      </w:pPr>
    </w:p>
    <w:p w:rsidR="006E0C66" w:rsidRPr="00942F8C" w:rsidRDefault="006E0C66" w:rsidP="00942F8C">
      <w:pPr>
        <w:spacing w:line="276" w:lineRule="auto"/>
        <w:rPr>
          <w:rFonts w:ascii="Trebuchet MS" w:hAnsi="Trebuchet MS"/>
        </w:rPr>
      </w:pPr>
      <w:r w:rsidRPr="00942F8C">
        <w:rPr>
          <w:rFonts w:ascii="Trebuchet MS" w:hAnsi="Trebuchet MS"/>
          <w:b/>
        </w:rPr>
        <w:t>Introducere</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lastRenderedPageBreak/>
        <w:t xml:space="preserve">Descrierea pe scurt în rubrica de mai </w:t>
      </w:r>
      <w:proofErr w:type="gramStart"/>
      <w:r w:rsidRPr="00942F8C">
        <w:rPr>
          <w:rFonts w:ascii="Trebuchet MS" w:hAnsi="Trebuchet MS"/>
        </w:rPr>
        <w:t>jos</w:t>
      </w:r>
      <w:proofErr w:type="gramEnd"/>
      <w:r w:rsidRPr="00942F8C">
        <w:rPr>
          <w:rFonts w:ascii="Trebuchet MS" w:hAnsi="Trebuchet MS"/>
        </w:rPr>
        <w:t xml:space="preserve"> a obiectivelor care se doresc a fi atinse prin planul de marketing/studiul propus</w:t>
      </w:r>
      <w:r w:rsidR="00CC5680" w:rsidRPr="00942F8C">
        <w:rPr>
          <w:rFonts w:ascii="Trebuchet MS" w:hAnsi="Trebuchet MS"/>
        </w:rPr>
        <w:t xml:space="preserve"> si modul in care se incadreaza in obiectivele Strategiei de Dezvoltare Locala a GAL ECOLEG OLT DUNARE</w:t>
      </w:r>
      <w:r w:rsidRPr="00942F8C">
        <w:rPr>
          <w:rFonts w:ascii="Trebuchet MS" w:hAnsi="Trebuchet MS"/>
        </w:rPr>
        <w:t>:</w:t>
      </w:r>
    </w:p>
    <w:p w:rsidR="006E0C66" w:rsidRPr="00942F8C" w:rsidRDefault="006E0C66" w:rsidP="00942F8C">
      <w:pPr>
        <w:pStyle w:val="ListParagraph"/>
        <w:numPr>
          <w:ilvl w:val="0"/>
          <w:numId w:val="1"/>
        </w:numPr>
        <w:spacing w:line="276" w:lineRule="auto"/>
        <w:rPr>
          <w:rFonts w:ascii="Trebuchet MS" w:hAnsi="Trebuchet MS"/>
        </w:rPr>
      </w:pPr>
      <w:r w:rsidRPr="00942F8C">
        <w:rPr>
          <w:rFonts w:ascii="Trebuchet MS" w:hAnsi="Trebuchet MS"/>
        </w:rPr>
        <w:t>Obiectiv general.</w:t>
      </w:r>
    </w:p>
    <w:p w:rsidR="006E0C66" w:rsidRPr="00942F8C" w:rsidRDefault="006E0C66" w:rsidP="00942F8C">
      <w:pPr>
        <w:pStyle w:val="ListParagraph"/>
        <w:numPr>
          <w:ilvl w:val="0"/>
          <w:numId w:val="1"/>
        </w:numPr>
        <w:spacing w:line="276" w:lineRule="auto"/>
        <w:rPr>
          <w:rFonts w:ascii="Trebuchet MS" w:hAnsi="Trebuchet MS"/>
        </w:rPr>
      </w:pPr>
      <w:r w:rsidRPr="00942F8C">
        <w:rPr>
          <w:rFonts w:ascii="Trebuchet MS" w:hAnsi="Trebuchet MS"/>
        </w:rPr>
        <w:t>Obiective specifice.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b/>
        </w:rPr>
      </w:pPr>
      <w:r w:rsidRPr="00942F8C">
        <w:rPr>
          <w:rFonts w:ascii="Trebuchet MS" w:hAnsi="Trebuchet MS"/>
        </w:rPr>
        <w:t xml:space="preserve">1. </w:t>
      </w:r>
      <w:r w:rsidRPr="00942F8C">
        <w:rPr>
          <w:rFonts w:ascii="Trebuchet MS" w:hAnsi="Trebuchet MS"/>
        </w:rPr>
        <w:tab/>
      </w:r>
      <w:r w:rsidRPr="00942F8C">
        <w:rPr>
          <w:rFonts w:ascii="Trebuchet MS" w:hAnsi="Trebuchet MS"/>
          <w:b/>
        </w:rPr>
        <w:t>Analiza de piață/Contextul actual</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Informațiile prezentate în această secțiune vor fi detaliate și personalizate</w:t>
      </w:r>
      <w:r w:rsidR="00CC5680" w:rsidRPr="00942F8C">
        <w:rPr>
          <w:rFonts w:ascii="Trebuchet MS" w:hAnsi="Trebuchet MS"/>
        </w:rPr>
        <w:t xml:space="preserve"> pentru teritoriul acoperit de GAL Ecoleg Olt Dunare</w:t>
      </w:r>
      <w:r w:rsidRPr="00942F8C">
        <w:rPr>
          <w:rFonts w:ascii="Trebuchet MS" w:hAnsi="Trebuchet MS"/>
        </w:rPr>
        <w:t xml:space="preserve"> și nu de tipul – </w:t>
      </w:r>
      <w:r w:rsidRPr="00942F8C">
        <w:rPr>
          <w:rFonts w:ascii="Trebuchet MS" w:hAnsi="Trebuchet MS"/>
          <w:i/>
        </w:rPr>
        <w:t>toate restaurantele, magazinele și hotelurile de pe o rază de 75 de kilometri sau toți fermierii și procesatorii din regiunea X.</w:t>
      </w:r>
      <w:r w:rsidRPr="00942F8C">
        <w:rPr>
          <w:rFonts w:ascii="Trebuchet MS" w:hAnsi="Trebuchet MS"/>
        </w:rPr>
        <w:t xml:space="preserve"> </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1.1 </w:t>
      </w:r>
      <w:r w:rsidRPr="00942F8C">
        <w:rPr>
          <w:rFonts w:ascii="Trebuchet MS" w:hAnsi="Trebuchet MS"/>
        </w:rPr>
        <w:tab/>
        <w:t>Clienții actuali și/sau potențiali.</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În această secțiune descrieți cine sunt clienții dvs. actuali și care sunt nevoile acestora. Descrieți toți potențialii clienți și încercați să îi încadrați pe tipuri de clienți și tipuri de nevoi ale acestora. Descrieți de asemenea cine nu intră în categoria actuală de clienți ai dvs. dar care ar putea beneficia de produsele dvs. </w:t>
      </w:r>
      <w:r w:rsidR="00CC5680" w:rsidRPr="00942F8C">
        <w:rPr>
          <w:rFonts w:ascii="Trebuchet MS" w:hAnsi="Trebuchet MS"/>
        </w:rPr>
        <w:t>Va rugam corelati cu beneficiarii indirecti ai masurii M01/1B “Stimularea formelor asociative pentru integrarea producatorilor primari din domeniul agricol si promovarea pe pietele locale”</w:t>
      </w:r>
      <w:r w:rsidR="00E2431B" w:rsidRPr="00942F8C">
        <w:rPr>
          <w:rFonts w:ascii="Trebuchet MS" w:hAnsi="Trebuchet MS"/>
        </w:rPr>
        <w:t>.</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tabs>
          <w:tab w:val="left" w:pos="720"/>
          <w:tab w:val="left" w:pos="1440"/>
          <w:tab w:val="left" w:pos="2160"/>
          <w:tab w:val="left" w:pos="2880"/>
          <w:tab w:val="left" w:pos="3600"/>
          <w:tab w:val="left" w:pos="4320"/>
          <w:tab w:val="left" w:pos="5040"/>
          <w:tab w:val="left" w:pos="5760"/>
          <w:tab w:val="left" w:pos="6285"/>
        </w:tabs>
        <w:spacing w:line="276" w:lineRule="auto"/>
        <w:rPr>
          <w:rFonts w:ascii="Trebuchet MS" w:hAnsi="Trebuchet MS"/>
        </w:rPr>
      </w:pPr>
      <w:r w:rsidRPr="00942F8C">
        <w:rPr>
          <w:rFonts w:ascii="Trebuchet MS" w:hAnsi="Trebuchet MS"/>
        </w:rPr>
        <w:t xml:space="preserve">1.2 </w:t>
      </w:r>
      <w:r w:rsidRPr="00942F8C">
        <w:rPr>
          <w:rFonts w:ascii="Trebuchet MS" w:hAnsi="Trebuchet MS"/>
        </w:rPr>
        <w:tab/>
        <w:t>Concurenții actuali și/sau potențiali.</w:t>
      </w:r>
      <w:r w:rsidRPr="00942F8C">
        <w:rPr>
          <w:rFonts w:ascii="Trebuchet MS" w:hAnsi="Trebuchet MS"/>
        </w:rPr>
        <w:tab/>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Descrieți cine sunt concurenții dvs. și de ce clienții dvs. actuali sau clienții potențiali (așa cum au fost identificați la pct. 1.1.) ar alege produsul concurenților și nu al dvs.</w:t>
      </w:r>
      <w:r w:rsidR="00E2431B" w:rsidRPr="00942F8C">
        <w:rPr>
          <w:rFonts w:ascii="Trebuchet MS" w:hAnsi="Trebuchet MS"/>
        </w:rPr>
        <w:t xml:space="preserve"> Prezentati principalele trasaturi ale zonei legumicole si a modului in care se comercializeaza produsele.</w:t>
      </w:r>
    </w:p>
    <w:p w:rsidR="006E0C66" w:rsidRPr="00942F8C" w:rsidRDefault="006E0C66" w:rsidP="00942F8C">
      <w:pPr>
        <w:spacing w:line="276" w:lineRule="auto"/>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roofErr w:type="gramStart"/>
      <w:r w:rsidRPr="00942F8C">
        <w:rPr>
          <w:rFonts w:ascii="Trebuchet MS" w:hAnsi="Trebuchet MS"/>
        </w:rPr>
        <w:t>1.3  Alte</w:t>
      </w:r>
      <w:proofErr w:type="gramEnd"/>
      <w:r w:rsidRPr="00942F8C">
        <w:rPr>
          <w:rFonts w:ascii="Trebuchet MS" w:hAnsi="Trebuchet MS"/>
        </w:rPr>
        <w:t xml:space="preserve"> activități de marketing în care poate fi implicat parteneriatul.</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Activități de marketing în care poate fi implicat parteneriatul (spre exemplu evenimente locale, acțiuni comune cu alte entități care nu fac parte din parteneriat, participare la acțiuni de promovare initiate de alte entități, etc.)?</w:t>
      </w:r>
      <w:r w:rsidR="00E2431B" w:rsidRPr="00942F8C">
        <w:rPr>
          <w:rFonts w:ascii="Trebuchet MS" w:hAnsi="Trebuchet MS"/>
        </w:rPr>
        <w:t xml:space="preserve"> Care este plus valoarea adusa teritoriului GAL ECOLEG OLT DUNARE si cum vor beneficia comunitatile locale de aceste actiuni?</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b/>
        </w:rPr>
      </w:pPr>
      <w:r w:rsidRPr="00942F8C">
        <w:rPr>
          <w:rFonts w:ascii="Trebuchet MS" w:hAnsi="Trebuchet MS"/>
        </w:rPr>
        <w:t xml:space="preserve">2. </w:t>
      </w:r>
      <w:r w:rsidRPr="00942F8C">
        <w:rPr>
          <w:rFonts w:ascii="Trebuchet MS" w:hAnsi="Trebuchet MS"/>
        </w:rPr>
        <w:tab/>
      </w:r>
      <w:r w:rsidRPr="00942F8C">
        <w:rPr>
          <w:rFonts w:ascii="Trebuchet MS" w:hAnsi="Trebuchet MS"/>
          <w:b/>
        </w:rPr>
        <w:t>Analiza SWOT</w:t>
      </w:r>
    </w:p>
    <w:p w:rsidR="006E0C66" w:rsidRPr="00942F8C" w:rsidRDefault="006E0C66" w:rsidP="00942F8C">
      <w:pPr>
        <w:spacing w:line="276" w:lineRule="auto"/>
        <w:rPr>
          <w:rFonts w:ascii="Trebuchet MS" w:hAnsi="Trebuchet MS"/>
          <w:b/>
        </w:rPr>
      </w:pPr>
      <w:r w:rsidRPr="00942F8C">
        <w:rPr>
          <w:rFonts w:ascii="Trebuchet MS" w:hAnsi="Trebuchet MS"/>
          <w:b/>
        </w:rPr>
        <w:t>Se va efectua o analiză SWOT detaliată și personalizată.</w:t>
      </w:r>
      <w:r w:rsidR="00E2431B" w:rsidRPr="00942F8C">
        <w:rPr>
          <w:rFonts w:ascii="Trebuchet MS" w:hAnsi="Trebuchet MS"/>
          <w:b/>
        </w:rPr>
        <w:t xml:space="preserve"> Va rugam corelati analiza SWOT a sectorului legumicol la nivelul teritoriului GAL, avand in vedere contextual socio – economic de dezvoltare durabila a zonei.</w:t>
      </w:r>
    </w:p>
    <w:p w:rsidR="006E0C66" w:rsidRPr="00942F8C" w:rsidRDefault="006E0C66" w:rsidP="00942F8C">
      <w:pPr>
        <w:spacing w:line="276" w:lineRule="auto"/>
        <w:rPr>
          <w:rFonts w:ascii="Trebuchet MS" w:hAnsi="Trebuchet MS"/>
          <w:b/>
        </w:rPr>
      </w:pPr>
    </w:p>
    <w:p w:rsidR="006E0C66" w:rsidRPr="00942F8C" w:rsidRDefault="006E0C66" w:rsidP="00942F8C">
      <w:pPr>
        <w:spacing w:line="276" w:lineRule="auto"/>
        <w:rPr>
          <w:rFonts w:ascii="Trebuchet MS" w:hAnsi="Trebuchet MS"/>
        </w:rPr>
      </w:pPr>
      <w:r w:rsidRPr="00942F8C">
        <w:rPr>
          <w:rFonts w:ascii="Trebuchet MS" w:hAnsi="Trebuchet MS"/>
        </w:rPr>
        <w:t>2.1      Puncte tari ale parteneriatului și produsului/produselor.</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Descrierea punctelor tari ale parteneriatului și compararea produsului propriu cu cel al competitorilor.</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2.2 </w:t>
      </w:r>
      <w:r w:rsidRPr="00942F8C">
        <w:rPr>
          <w:rFonts w:ascii="Trebuchet MS" w:hAnsi="Trebuchet MS"/>
        </w:rPr>
        <w:tab/>
        <w:t>Puncte slabe ale parteneriatului și ale produsului/produselor.</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Descrieți care sunt punctele slabe ale dvs și comparați produsul dvs. cu cel al competitorilor.</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2.3 </w:t>
      </w:r>
      <w:r w:rsidRPr="00942F8C">
        <w:rPr>
          <w:rFonts w:ascii="Trebuchet MS" w:hAnsi="Trebuchet MS"/>
        </w:rPr>
        <w:tab/>
        <w:t>Oportunități existente.</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Care din punctele tari ale parteneriatului și produsului/produselor care sunt cel mai puțin puse în valoare în prezent? Ce tendințe există pe piață în acest moment, există nișe de piață care pot fi acoperite de produsul/produsele dvs</w:t>
      </w:r>
      <w:r w:rsidR="00E2431B" w:rsidRPr="00942F8C">
        <w:rPr>
          <w:rFonts w:ascii="Trebuchet MS" w:hAnsi="Trebuchet MS"/>
        </w:rPr>
        <w:t>.</w:t>
      </w:r>
      <w:r w:rsidRPr="00942F8C">
        <w:rPr>
          <w:rFonts w:ascii="Trebuchet MS" w:hAnsi="Trebuchet MS"/>
        </w:rPr>
        <w:t xml:space="preserve">? </w:t>
      </w:r>
      <w:r w:rsidR="00E2431B" w:rsidRPr="00942F8C">
        <w:rPr>
          <w:rFonts w:ascii="Trebuchet MS" w:hAnsi="Trebuchet MS"/>
        </w:rPr>
        <w:t>Care poate fi rolul Grupului de Actiune Locala in dezvoltarea oportunitatilor din sectorul legumicol?</w:t>
      </w:r>
    </w:p>
    <w:p w:rsidR="006E0C66" w:rsidRPr="00942F8C" w:rsidRDefault="006E0C66" w:rsidP="00942F8C">
      <w:pPr>
        <w:spacing w:line="276" w:lineRule="auto"/>
        <w:rPr>
          <w:rFonts w:ascii="Trebuchet MS" w:hAnsi="Trebuchet MS"/>
        </w:rPr>
      </w:pPr>
      <w:r w:rsidRPr="00942F8C">
        <w:rPr>
          <w:rFonts w:ascii="Trebuchet MS" w:hAnsi="Trebuchet M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2.4 </w:t>
      </w:r>
      <w:r w:rsidRPr="00942F8C">
        <w:rPr>
          <w:rFonts w:ascii="Trebuchet MS" w:hAnsi="Trebuchet MS"/>
        </w:rPr>
        <w:tab/>
        <w:t>Obstacole identificate cu privire la promovarea produsului/produselor.</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Descrieți obstacolele care vă pot împiedica sau stopa în implementarea proiectului dvs. Sunt de natură financiară sau de altă natură (de timp, etc.?) Sunt aceste obstacole de natură internă sau externă?</w:t>
      </w:r>
      <w:r w:rsidR="00E2431B" w:rsidRPr="00942F8C">
        <w:rPr>
          <w:rFonts w:ascii="Trebuchet MS" w:hAnsi="Trebuchet MS"/>
        </w:rPr>
        <w:t xml:space="preserve"> </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b/>
        </w:rPr>
      </w:pPr>
      <w:r w:rsidRPr="00942F8C">
        <w:rPr>
          <w:rFonts w:ascii="Trebuchet MS" w:hAnsi="Trebuchet MS"/>
        </w:rPr>
        <w:t>3</w:t>
      </w:r>
      <w:r w:rsidRPr="00942F8C">
        <w:rPr>
          <w:rFonts w:ascii="Trebuchet MS" w:hAnsi="Trebuchet MS"/>
        </w:rPr>
        <w:tab/>
        <w:t xml:space="preserve"> </w:t>
      </w:r>
      <w:r w:rsidRPr="00942F8C">
        <w:rPr>
          <w:rFonts w:ascii="Trebuchet MS" w:hAnsi="Trebuchet MS"/>
          <w:b/>
        </w:rPr>
        <w:t>Obiective.</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Dezvoltați obiectivele prezentate în introducere. Care sunt obiectivele dvs? Va rugăm să le descrieți cât mai specific și măsurabil posibil. Nu vă stabiliți obiective nerealiste. Pentru fiecare obiectiv prezentați un termen limită până la care să fie îndeplinit.</w:t>
      </w:r>
    </w:p>
    <w:p w:rsidR="006E0C66" w:rsidRPr="00942F8C" w:rsidRDefault="006E0C66" w:rsidP="00942F8C">
      <w:pPr>
        <w:spacing w:line="276" w:lineRule="auto"/>
        <w:jc w:val="both"/>
        <w:rPr>
          <w:rFonts w:ascii="Trebuchet MS" w:hAnsi="Trebuchet MS"/>
        </w:rPr>
      </w:pPr>
    </w:p>
    <w:p w:rsidR="006E0C66" w:rsidRPr="00942F8C" w:rsidRDefault="00E2431B" w:rsidP="00942F8C">
      <w:pPr>
        <w:spacing w:line="276" w:lineRule="auto"/>
        <w:jc w:val="both"/>
        <w:rPr>
          <w:rFonts w:ascii="Trebuchet MS" w:hAnsi="Trebuchet MS"/>
        </w:rPr>
      </w:pPr>
      <w:r w:rsidRPr="00942F8C">
        <w:rPr>
          <w:rFonts w:ascii="Trebuchet MS" w:hAnsi="Trebuchet MS"/>
        </w:rPr>
        <w:t>Va rugam a stabili obiectivele in corelatie cu obiectivele SDL si masurii “Stimularea formelor asociative pentru integrarea producatorilor primari din domeniul agricol si promovarea pe pietele locale”.</w:t>
      </w:r>
    </w:p>
    <w:p w:rsidR="006E0C66" w:rsidRPr="00942F8C" w:rsidRDefault="006E0C66" w:rsidP="00942F8C">
      <w:pPr>
        <w:spacing w:line="276" w:lineRule="auto"/>
        <w:jc w:val="both"/>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r w:rsidRPr="00942F8C">
        <w:rPr>
          <w:rFonts w:ascii="Trebuchet MS" w:hAnsi="Trebuchet MS"/>
        </w:rPr>
        <w:br/>
      </w:r>
    </w:p>
    <w:p w:rsidR="006E0C66" w:rsidRPr="00942F8C" w:rsidRDefault="006E0C66" w:rsidP="00942F8C">
      <w:pPr>
        <w:spacing w:line="276" w:lineRule="auto"/>
        <w:jc w:val="both"/>
        <w:rPr>
          <w:rFonts w:ascii="Trebuchet MS" w:hAnsi="Trebuchet MS"/>
          <w:b/>
        </w:rPr>
      </w:pPr>
      <w:r w:rsidRPr="00942F8C">
        <w:rPr>
          <w:rFonts w:ascii="Trebuchet MS" w:hAnsi="Trebuchet MS"/>
        </w:rPr>
        <w:t>4</w:t>
      </w:r>
      <w:r w:rsidRPr="00942F8C">
        <w:rPr>
          <w:rFonts w:ascii="Trebuchet MS" w:hAnsi="Trebuchet MS"/>
        </w:rPr>
        <w:tab/>
      </w:r>
      <w:r w:rsidRPr="00942F8C">
        <w:rPr>
          <w:rFonts w:ascii="Trebuchet MS" w:hAnsi="Trebuchet MS"/>
          <w:b/>
        </w:rPr>
        <w:t>Strategie și planul de acțiune (având în vedere obiectivele, analiza de piață și analiza SWOT)</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4.1 </w:t>
      </w:r>
      <w:r w:rsidRPr="00942F8C">
        <w:rPr>
          <w:rFonts w:ascii="Trebuchet MS" w:hAnsi="Trebuchet MS"/>
        </w:rPr>
        <w:tab/>
        <w:t xml:space="preserve">Consumatorii </w:t>
      </w:r>
      <w:r w:rsidRPr="00942F8C">
        <w:rPr>
          <w:rFonts w:ascii="Trebuchet MS" w:hAnsi="Trebuchet MS"/>
          <w:b/>
        </w:rPr>
        <w:t>țintă.</w:t>
      </w:r>
    </w:p>
    <w:p w:rsidR="006E0C66" w:rsidRPr="00942F8C" w:rsidRDefault="006E0C66" w:rsidP="00942F8C">
      <w:pPr>
        <w:tabs>
          <w:tab w:val="left" w:pos="975"/>
          <w:tab w:val="left" w:pos="1395"/>
        </w:tabs>
        <w:spacing w:line="276" w:lineRule="auto"/>
        <w:rPr>
          <w:rFonts w:ascii="Trebuchet MS" w:hAnsi="Trebuchet MS"/>
        </w:rPr>
      </w:pPr>
      <w:r w:rsidRPr="00942F8C">
        <w:rPr>
          <w:rFonts w:ascii="Trebuchet MS" w:hAnsi="Trebuchet MS"/>
        </w:rPr>
        <w:tab/>
      </w:r>
      <w:r w:rsidRPr="00942F8C">
        <w:rPr>
          <w:rFonts w:ascii="Trebuchet MS" w:hAnsi="Trebuchet MS"/>
        </w:rPr>
        <w:tab/>
      </w: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Alegeți unele din categoriile de consumatori identificate în secțiunea 1.1, atât consumatori potențiali cât și consumatori actuali cărora doriți să le promovați produsul. Realizați o descriere cât mai detaliată </w:t>
      </w:r>
      <w:proofErr w:type="gramStart"/>
      <w:r w:rsidRPr="00942F8C">
        <w:rPr>
          <w:rFonts w:ascii="Trebuchet MS" w:hAnsi="Trebuchet MS"/>
        </w:rPr>
        <w:t>a</w:t>
      </w:r>
      <w:proofErr w:type="gramEnd"/>
      <w:r w:rsidRPr="00942F8C">
        <w:rPr>
          <w:rFonts w:ascii="Trebuchet MS" w:hAnsi="Trebuchet MS"/>
        </w:rPr>
        <w:t xml:space="preserve"> acestora, inclusiv distanța de la punctul de producție și cel de vânzare și cum se realizează vânzarea (prin intermediari, direct, piată locală etc.). Acest lucru vă va permite să identificați cele mai bune metode pentru a vă conecta cu consumatorii țintă. </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4.2 </w:t>
      </w:r>
      <w:r w:rsidRPr="00942F8C">
        <w:rPr>
          <w:rFonts w:ascii="Trebuchet MS" w:hAnsi="Trebuchet MS"/>
        </w:rPr>
        <w:tab/>
        <w:t xml:space="preserve">Produse oferite consumatorilor </w:t>
      </w:r>
      <w:r w:rsidRPr="00942F8C">
        <w:rPr>
          <w:rFonts w:ascii="Trebuchet MS" w:hAnsi="Trebuchet MS"/>
          <w:b/>
        </w:rPr>
        <w:t>țintă</w:t>
      </w:r>
      <w:r w:rsidRPr="00942F8C">
        <w:rPr>
          <w:rFonts w:ascii="Trebuchet MS" w:hAnsi="Trebuchet MS"/>
        </w:rPr>
        <w:t>.</w:t>
      </w:r>
    </w:p>
    <w:p w:rsidR="006E0C66" w:rsidRPr="00942F8C" w:rsidRDefault="006E0C66" w:rsidP="00942F8C">
      <w:pPr>
        <w:tabs>
          <w:tab w:val="left" w:pos="2175"/>
        </w:tabs>
        <w:spacing w:line="276" w:lineRule="auto"/>
        <w:rPr>
          <w:rFonts w:ascii="Trebuchet MS" w:hAnsi="Trebuchet MS"/>
        </w:rPr>
      </w:pPr>
      <w:r w:rsidRPr="00942F8C">
        <w:rPr>
          <w:rFonts w:ascii="Trebuchet MS" w:hAnsi="Trebuchet MS"/>
        </w:rPr>
        <w:tab/>
      </w:r>
    </w:p>
    <w:p w:rsidR="006E0C66" w:rsidRPr="00942F8C" w:rsidRDefault="006E0C66" w:rsidP="00942F8C">
      <w:pPr>
        <w:spacing w:line="276" w:lineRule="auto"/>
        <w:jc w:val="both"/>
        <w:rPr>
          <w:rFonts w:ascii="Trebuchet MS" w:hAnsi="Trebuchet MS"/>
        </w:rPr>
      </w:pPr>
      <w:r w:rsidRPr="00942F8C">
        <w:rPr>
          <w:rFonts w:ascii="Trebuchet MS" w:hAnsi="Trebuchet MS"/>
        </w:rPr>
        <w:t>Descrieți produsele pe care le puteți oferi publicului țintă pentru a vă atinge obiectivele. Precizați fiecare categorie de produse pe care o puteți oferi publicului țintă, cantitatea de produse estimată și perioadele în care puteți furniza produsele respective.</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4.3 </w:t>
      </w:r>
      <w:r w:rsidRPr="00942F8C">
        <w:rPr>
          <w:rFonts w:ascii="Trebuchet MS" w:hAnsi="Trebuchet MS"/>
        </w:rPr>
        <w:tab/>
        <w:t xml:space="preserve">Motivarea publicul țintă pentru a consuma </w:t>
      </w:r>
      <w:proofErr w:type="gramStart"/>
      <w:r w:rsidRPr="00942F8C">
        <w:rPr>
          <w:rFonts w:ascii="Trebuchet MS" w:hAnsi="Trebuchet MS"/>
        </w:rPr>
        <w:t>produsele  ob</w:t>
      </w:r>
      <w:proofErr w:type="gramEnd"/>
      <w:r w:rsidRPr="00942F8C">
        <w:rPr>
          <w:rFonts w:ascii="Trebuchet MS" w:hAnsi="Trebuchet MS"/>
        </w:rPr>
        <w:t>ținute.</w:t>
      </w:r>
      <w:r w:rsidR="00E2431B" w:rsidRPr="00942F8C">
        <w:rPr>
          <w:rFonts w:ascii="Trebuchet MS" w:hAnsi="Trebuchet MS"/>
        </w:rPr>
        <w:t xml:space="preserve"> Precizati rolul actiunilor de animare si a modului in care Grupul de Actiune Locala poate sustine si contribui in aceste activitati.</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Veți avea nevoie </w:t>
      </w:r>
      <w:proofErr w:type="gramStart"/>
      <w:r w:rsidRPr="00942F8C">
        <w:rPr>
          <w:rFonts w:ascii="Trebuchet MS" w:hAnsi="Trebuchet MS"/>
        </w:rPr>
        <w:t>să</w:t>
      </w:r>
      <w:proofErr w:type="gramEnd"/>
      <w:r w:rsidRPr="00942F8C">
        <w:rPr>
          <w:rFonts w:ascii="Trebuchet MS" w:hAnsi="Trebuchet MS"/>
        </w:rPr>
        <w:t xml:space="preserve"> oferiți consumatorilor țintă stimulente pentru a vă accepta produsele sau simpla promovare a acestora va fi suficientă?</w:t>
      </w:r>
    </w:p>
    <w:p w:rsidR="006E0C66" w:rsidRPr="00942F8C" w:rsidRDefault="006E0C66" w:rsidP="00942F8C">
      <w:pPr>
        <w:spacing w:line="276" w:lineRule="auto"/>
        <w:jc w:val="both"/>
        <w:rPr>
          <w:rFonts w:ascii="Trebuchet MS" w:hAnsi="Trebuchet MS"/>
        </w:rPr>
      </w:pPr>
      <w:r w:rsidRPr="00942F8C">
        <w:rPr>
          <w:rFonts w:ascii="Trebuchet MS" w:hAnsi="Trebuchet MS"/>
        </w:rPr>
        <w:t>Avantajele oferite de produsele proprii în raport cu alte produse existente pe piață. Se va pune accent pe calitate, aspecte de nutriție, preț, prospețime, valabilitate, etc.</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E0C66" w:rsidRPr="00942F8C" w:rsidTr="000E263B">
        <w:tc>
          <w:tcPr>
            <w:tcW w:w="8522" w:type="dxa"/>
            <w:shd w:val="clear" w:color="auto" w:fill="auto"/>
          </w:tcPr>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4.4 </w:t>
      </w:r>
      <w:r w:rsidRPr="00942F8C">
        <w:rPr>
          <w:rFonts w:ascii="Trebuchet MS" w:hAnsi="Trebuchet MS"/>
        </w:rPr>
        <w:tab/>
        <w:t>Promovarea produselor.</w:t>
      </w:r>
    </w:p>
    <w:p w:rsidR="006E0C66" w:rsidRPr="00942F8C" w:rsidRDefault="006E0C66" w:rsidP="00942F8C">
      <w:pPr>
        <w:tabs>
          <w:tab w:val="left" w:pos="1470"/>
        </w:tabs>
        <w:spacing w:line="276" w:lineRule="auto"/>
        <w:rPr>
          <w:rFonts w:ascii="Trebuchet MS" w:hAnsi="Trebuchet MS"/>
        </w:rPr>
      </w:pPr>
      <w:r w:rsidRPr="00942F8C">
        <w:rPr>
          <w:rFonts w:ascii="Trebuchet MS" w:hAnsi="Trebuchet MS"/>
        </w:rPr>
        <w:tab/>
      </w: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În această secțiune descrieți care sunt canalele prin care veți promova produsul dvs pentru </w:t>
      </w:r>
      <w:proofErr w:type="gramStart"/>
      <w:r w:rsidRPr="00942F8C">
        <w:rPr>
          <w:rFonts w:ascii="Trebuchet MS" w:hAnsi="Trebuchet MS"/>
        </w:rPr>
        <w:t>a</w:t>
      </w:r>
      <w:proofErr w:type="gramEnd"/>
      <w:r w:rsidRPr="00942F8C">
        <w:rPr>
          <w:rFonts w:ascii="Trebuchet MS" w:hAnsi="Trebuchet MS"/>
        </w:rPr>
        <w:t xml:space="preserve"> atinge consumatorii țintă? Este vorba de ziare locale, radio sau tv locale, etc.? </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Pentru că un proiect poate conține acțiuni de promovare ca o componentă secundară dar cu o pondere importantă (mai puțin de 50% din valoarea totală eligibilă a proiectului) se vor prezenta acțiunile ce urmează a fi întreprinse, modul și graficul de implementare, detalierea valorică pe fiecare canal de promovare, detalierea operațiunilor pentru fiecare canal de promovare cu valoarea defalcată a acestora ș</w:t>
      </w:r>
      <w:proofErr w:type="gramStart"/>
      <w:r w:rsidRPr="00942F8C">
        <w:rPr>
          <w:rFonts w:ascii="Trebuchet MS" w:hAnsi="Trebuchet MS"/>
        </w:rPr>
        <w:t>i  rezultatele</w:t>
      </w:r>
      <w:proofErr w:type="gramEnd"/>
      <w:r w:rsidRPr="00942F8C">
        <w:rPr>
          <w:rFonts w:ascii="Trebuchet MS" w:hAnsi="Trebuchet MS"/>
        </w:rPr>
        <w:t xml:space="preserve"> estimate. </w:t>
      </w:r>
    </w:p>
    <w:p w:rsidR="006E0C66" w:rsidRPr="00942F8C" w:rsidRDefault="006E0C66" w:rsidP="00942F8C">
      <w:pPr>
        <w:spacing w:line="276" w:lineRule="auto"/>
        <w:jc w:val="both"/>
        <w:rPr>
          <w:rFonts w:ascii="Trebuchet MS" w:hAnsi="Trebuchet MS"/>
        </w:rPr>
      </w:pPr>
      <w:r w:rsidRPr="00942F8C">
        <w:rPr>
          <w:rFonts w:ascii="Trebuchet MS" w:hAnsi="Trebuchet MS"/>
        </w:rPr>
        <w:t>Se vor prezenta toate informațiile necesare și se vor detalia acțiunile ce vor conduce la:</w:t>
      </w:r>
    </w:p>
    <w:p w:rsidR="006E0C66" w:rsidRPr="00942F8C" w:rsidRDefault="006E0C66" w:rsidP="00942F8C">
      <w:pPr>
        <w:numPr>
          <w:ilvl w:val="0"/>
          <w:numId w:val="1"/>
        </w:numPr>
        <w:spacing w:line="276" w:lineRule="auto"/>
        <w:jc w:val="both"/>
        <w:rPr>
          <w:rFonts w:ascii="Trebuchet MS" w:hAnsi="Trebuchet MS"/>
        </w:rPr>
      </w:pPr>
      <w:r w:rsidRPr="00942F8C">
        <w:rPr>
          <w:rFonts w:ascii="Trebuchet MS" w:hAnsi="Trebuchet MS"/>
        </w:rPr>
        <w:t>Înființarea și dezvoltarea lanțurilor scurte de aprovizionare și dacă este cazul activități de promovare;</w:t>
      </w:r>
    </w:p>
    <w:p w:rsidR="006E0C66" w:rsidRPr="00942F8C" w:rsidRDefault="006E0C66" w:rsidP="00942F8C">
      <w:pPr>
        <w:numPr>
          <w:ilvl w:val="0"/>
          <w:numId w:val="1"/>
        </w:numPr>
        <w:spacing w:line="276" w:lineRule="auto"/>
        <w:jc w:val="both"/>
        <w:rPr>
          <w:rFonts w:ascii="Trebuchet MS" w:hAnsi="Trebuchet MS"/>
        </w:rPr>
      </w:pPr>
      <w:r w:rsidRPr="00942F8C">
        <w:rPr>
          <w:rFonts w:ascii="Trebuchet MS" w:hAnsi="Trebuchet MS"/>
        </w:rPr>
        <w:t>Înființarea și dezvoltarea piețelor locale și dacă este cazul activități de promovare;</w:t>
      </w:r>
    </w:p>
    <w:p w:rsidR="006E0C66" w:rsidRPr="00942F8C" w:rsidRDefault="006E0C66" w:rsidP="00942F8C">
      <w:pPr>
        <w:numPr>
          <w:ilvl w:val="0"/>
          <w:numId w:val="1"/>
        </w:numPr>
        <w:spacing w:line="276" w:lineRule="auto"/>
        <w:jc w:val="both"/>
        <w:rPr>
          <w:rFonts w:ascii="Trebuchet MS" w:hAnsi="Trebuchet MS"/>
        </w:rPr>
      </w:pPr>
      <w:r w:rsidRPr="00942F8C">
        <w:rPr>
          <w:rFonts w:ascii="Trebuchet MS" w:hAnsi="Trebuchet MS"/>
        </w:rPr>
        <w:lastRenderedPageBreak/>
        <w:t>Înființarea și dezvoltarea piețelor locale exclusiv prin lanțuri scurte și dacă este cazul activități de promovare.</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4.5 Plan de acțiune.  </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Utilizați tabelul de mai jos pentru a sumariza strategia dvs., inclusiv bugetul estimativ al proiectului (cu TVA), pe categorii mari de cheltuieli. </w:t>
      </w:r>
    </w:p>
    <w:p w:rsidR="006E0C66" w:rsidRPr="00942F8C" w:rsidRDefault="006E0C66" w:rsidP="00942F8C">
      <w:pPr>
        <w:spacing w:line="276" w:lineRule="auto"/>
        <w:rPr>
          <w:rFonts w:ascii="Trebuchet MS" w:hAnsi="Trebuchet MS"/>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1800"/>
        <w:gridCol w:w="2196"/>
        <w:gridCol w:w="1308"/>
      </w:tblGrid>
      <w:tr w:rsidR="006E0C66" w:rsidRPr="00942F8C" w:rsidTr="000E263B">
        <w:tc>
          <w:tcPr>
            <w:tcW w:w="1188" w:type="dxa"/>
            <w:shd w:val="clear" w:color="auto" w:fill="auto"/>
          </w:tcPr>
          <w:p w:rsidR="006E0C66" w:rsidRPr="00942F8C" w:rsidRDefault="006E0C66" w:rsidP="00942F8C">
            <w:pPr>
              <w:spacing w:line="276" w:lineRule="auto"/>
              <w:rPr>
                <w:rFonts w:ascii="Trebuchet MS" w:hAnsi="Trebuchet MS"/>
                <w:b/>
              </w:rPr>
            </w:pPr>
            <w:r w:rsidRPr="00942F8C">
              <w:rPr>
                <w:rFonts w:ascii="Trebuchet MS" w:hAnsi="Trebuchet MS"/>
                <w:b/>
              </w:rPr>
              <w:t>Perioadă</w:t>
            </w:r>
          </w:p>
        </w:tc>
        <w:tc>
          <w:tcPr>
            <w:tcW w:w="1980" w:type="dxa"/>
            <w:shd w:val="clear" w:color="auto" w:fill="auto"/>
          </w:tcPr>
          <w:p w:rsidR="006E0C66" w:rsidRPr="00942F8C" w:rsidRDefault="006E0C66" w:rsidP="00942F8C">
            <w:pPr>
              <w:spacing w:line="276" w:lineRule="auto"/>
              <w:rPr>
                <w:rFonts w:ascii="Trebuchet MS" w:hAnsi="Trebuchet MS"/>
                <w:b/>
              </w:rPr>
            </w:pPr>
            <w:r w:rsidRPr="00942F8C">
              <w:rPr>
                <w:rFonts w:ascii="Trebuchet MS" w:hAnsi="Trebuchet MS"/>
                <w:b/>
              </w:rPr>
              <w:t>Activitate</w:t>
            </w:r>
          </w:p>
        </w:tc>
        <w:tc>
          <w:tcPr>
            <w:tcW w:w="1800" w:type="dxa"/>
            <w:shd w:val="clear" w:color="auto" w:fill="auto"/>
          </w:tcPr>
          <w:p w:rsidR="006E0C66" w:rsidRPr="00942F8C" w:rsidRDefault="006E0C66" w:rsidP="00942F8C">
            <w:pPr>
              <w:spacing w:line="276" w:lineRule="auto"/>
              <w:rPr>
                <w:rFonts w:ascii="Trebuchet MS" w:hAnsi="Trebuchet MS"/>
                <w:b/>
              </w:rPr>
            </w:pPr>
            <w:r w:rsidRPr="00942F8C">
              <w:rPr>
                <w:rFonts w:ascii="Trebuchet MS" w:hAnsi="Trebuchet MS"/>
                <w:b/>
              </w:rPr>
              <w:t>Consumatori țintă*</w:t>
            </w:r>
          </w:p>
        </w:tc>
        <w:tc>
          <w:tcPr>
            <w:tcW w:w="2196" w:type="dxa"/>
            <w:shd w:val="clear" w:color="auto" w:fill="auto"/>
          </w:tcPr>
          <w:p w:rsidR="006E0C66" w:rsidRPr="00942F8C" w:rsidRDefault="006E0C66" w:rsidP="00942F8C">
            <w:pPr>
              <w:spacing w:line="276" w:lineRule="auto"/>
              <w:rPr>
                <w:rFonts w:ascii="Trebuchet MS" w:hAnsi="Trebuchet MS"/>
                <w:b/>
              </w:rPr>
            </w:pPr>
            <w:r w:rsidRPr="00942F8C">
              <w:rPr>
                <w:rFonts w:ascii="Trebuchet MS" w:hAnsi="Trebuchet MS"/>
                <w:b/>
              </w:rPr>
              <w:t>Obiective(e)</w:t>
            </w:r>
          </w:p>
        </w:tc>
        <w:tc>
          <w:tcPr>
            <w:tcW w:w="1308" w:type="dxa"/>
            <w:shd w:val="clear" w:color="auto" w:fill="auto"/>
          </w:tcPr>
          <w:p w:rsidR="006E0C66" w:rsidRPr="00942F8C" w:rsidRDefault="006E0C66" w:rsidP="00942F8C">
            <w:pPr>
              <w:spacing w:line="276" w:lineRule="auto"/>
              <w:rPr>
                <w:rFonts w:ascii="Trebuchet MS" w:hAnsi="Trebuchet MS"/>
                <w:b/>
              </w:rPr>
            </w:pPr>
            <w:r w:rsidRPr="00942F8C">
              <w:rPr>
                <w:rFonts w:ascii="Trebuchet MS" w:hAnsi="Trebuchet MS"/>
                <w:b/>
              </w:rPr>
              <w:t>Costuri estimate</w:t>
            </w:r>
          </w:p>
        </w:tc>
      </w:tr>
      <w:tr w:rsidR="006E0C66" w:rsidRPr="00942F8C" w:rsidTr="000E263B">
        <w:tc>
          <w:tcPr>
            <w:tcW w:w="1188" w:type="dxa"/>
            <w:shd w:val="clear" w:color="auto" w:fill="auto"/>
          </w:tcPr>
          <w:p w:rsidR="006E0C66" w:rsidRPr="00942F8C" w:rsidRDefault="006E0C66" w:rsidP="00942F8C">
            <w:pPr>
              <w:spacing w:line="276" w:lineRule="auto"/>
              <w:rPr>
                <w:rFonts w:ascii="Trebuchet MS" w:hAnsi="Trebuchet MS"/>
              </w:rPr>
            </w:pPr>
          </w:p>
        </w:tc>
        <w:tc>
          <w:tcPr>
            <w:tcW w:w="1980" w:type="dxa"/>
            <w:shd w:val="clear" w:color="auto" w:fill="auto"/>
          </w:tcPr>
          <w:p w:rsidR="006E0C66" w:rsidRPr="00942F8C" w:rsidRDefault="006E0C66" w:rsidP="00942F8C">
            <w:pPr>
              <w:spacing w:line="276" w:lineRule="auto"/>
              <w:rPr>
                <w:rFonts w:ascii="Trebuchet MS" w:hAnsi="Trebuchet MS"/>
              </w:rPr>
            </w:pPr>
          </w:p>
        </w:tc>
        <w:tc>
          <w:tcPr>
            <w:tcW w:w="1800" w:type="dxa"/>
            <w:shd w:val="clear" w:color="auto" w:fill="auto"/>
          </w:tcPr>
          <w:p w:rsidR="006E0C66" w:rsidRPr="00942F8C" w:rsidRDefault="006E0C66" w:rsidP="00942F8C">
            <w:pPr>
              <w:spacing w:line="276" w:lineRule="auto"/>
              <w:rPr>
                <w:rFonts w:ascii="Trebuchet MS" w:hAnsi="Trebuchet MS"/>
              </w:rPr>
            </w:pPr>
          </w:p>
        </w:tc>
        <w:tc>
          <w:tcPr>
            <w:tcW w:w="2196" w:type="dxa"/>
            <w:shd w:val="clear" w:color="auto" w:fill="auto"/>
          </w:tcPr>
          <w:p w:rsidR="006E0C66" w:rsidRPr="00942F8C" w:rsidRDefault="006E0C66" w:rsidP="00942F8C">
            <w:pPr>
              <w:spacing w:line="276" w:lineRule="auto"/>
              <w:rPr>
                <w:rFonts w:ascii="Trebuchet MS" w:hAnsi="Trebuchet MS"/>
              </w:rPr>
            </w:pPr>
          </w:p>
        </w:tc>
        <w:tc>
          <w:tcPr>
            <w:tcW w:w="1308" w:type="dxa"/>
            <w:shd w:val="clear" w:color="auto" w:fill="auto"/>
          </w:tcPr>
          <w:p w:rsidR="006E0C66" w:rsidRPr="00942F8C" w:rsidRDefault="006E0C66" w:rsidP="00942F8C">
            <w:pPr>
              <w:spacing w:line="276" w:lineRule="auto"/>
              <w:rPr>
                <w:rFonts w:ascii="Trebuchet MS" w:hAnsi="Trebuchet MS"/>
              </w:rPr>
            </w:pPr>
          </w:p>
        </w:tc>
      </w:tr>
      <w:tr w:rsidR="006E0C66" w:rsidRPr="00942F8C" w:rsidTr="000E263B">
        <w:tc>
          <w:tcPr>
            <w:tcW w:w="1188" w:type="dxa"/>
            <w:shd w:val="clear" w:color="auto" w:fill="auto"/>
          </w:tcPr>
          <w:p w:rsidR="006E0C66" w:rsidRPr="00942F8C" w:rsidRDefault="006E0C66" w:rsidP="00942F8C">
            <w:pPr>
              <w:spacing w:line="276" w:lineRule="auto"/>
              <w:rPr>
                <w:rFonts w:ascii="Trebuchet MS" w:hAnsi="Trebuchet MS"/>
              </w:rPr>
            </w:pPr>
          </w:p>
        </w:tc>
        <w:tc>
          <w:tcPr>
            <w:tcW w:w="1980" w:type="dxa"/>
            <w:shd w:val="clear" w:color="auto" w:fill="auto"/>
          </w:tcPr>
          <w:p w:rsidR="006E0C66" w:rsidRPr="00942F8C" w:rsidRDefault="006E0C66" w:rsidP="00942F8C">
            <w:pPr>
              <w:spacing w:line="276" w:lineRule="auto"/>
              <w:rPr>
                <w:rFonts w:ascii="Trebuchet MS" w:hAnsi="Trebuchet MS"/>
              </w:rPr>
            </w:pPr>
          </w:p>
        </w:tc>
        <w:tc>
          <w:tcPr>
            <w:tcW w:w="1800" w:type="dxa"/>
            <w:shd w:val="clear" w:color="auto" w:fill="auto"/>
          </w:tcPr>
          <w:p w:rsidR="006E0C66" w:rsidRPr="00942F8C" w:rsidRDefault="006E0C66" w:rsidP="00942F8C">
            <w:pPr>
              <w:spacing w:line="276" w:lineRule="auto"/>
              <w:rPr>
                <w:rFonts w:ascii="Trebuchet MS" w:hAnsi="Trebuchet MS"/>
              </w:rPr>
            </w:pPr>
          </w:p>
        </w:tc>
        <w:tc>
          <w:tcPr>
            <w:tcW w:w="2196" w:type="dxa"/>
            <w:shd w:val="clear" w:color="auto" w:fill="auto"/>
          </w:tcPr>
          <w:p w:rsidR="006E0C66" w:rsidRPr="00942F8C" w:rsidRDefault="006E0C66" w:rsidP="00942F8C">
            <w:pPr>
              <w:spacing w:line="276" w:lineRule="auto"/>
              <w:rPr>
                <w:rFonts w:ascii="Trebuchet MS" w:hAnsi="Trebuchet MS"/>
              </w:rPr>
            </w:pPr>
          </w:p>
        </w:tc>
        <w:tc>
          <w:tcPr>
            <w:tcW w:w="1308" w:type="dxa"/>
            <w:shd w:val="clear" w:color="auto" w:fill="auto"/>
          </w:tcPr>
          <w:p w:rsidR="006E0C66" w:rsidRPr="00942F8C" w:rsidRDefault="006E0C66" w:rsidP="00942F8C">
            <w:pPr>
              <w:spacing w:line="276" w:lineRule="auto"/>
              <w:rPr>
                <w:rFonts w:ascii="Trebuchet MS" w:hAnsi="Trebuchet MS"/>
              </w:rPr>
            </w:pPr>
          </w:p>
        </w:tc>
      </w:tr>
      <w:tr w:rsidR="006E0C66" w:rsidRPr="00942F8C" w:rsidTr="000E263B">
        <w:tc>
          <w:tcPr>
            <w:tcW w:w="1188" w:type="dxa"/>
            <w:shd w:val="clear" w:color="auto" w:fill="auto"/>
          </w:tcPr>
          <w:p w:rsidR="006E0C66" w:rsidRPr="00942F8C" w:rsidRDefault="006E0C66" w:rsidP="00942F8C">
            <w:pPr>
              <w:spacing w:line="276" w:lineRule="auto"/>
              <w:rPr>
                <w:rFonts w:ascii="Trebuchet MS" w:hAnsi="Trebuchet MS"/>
              </w:rPr>
            </w:pPr>
          </w:p>
        </w:tc>
        <w:tc>
          <w:tcPr>
            <w:tcW w:w="1980" w:type="dxa"/>
            <w:shd w:val="clear" w:color="auto" w:fill="auto"/>
          </w:tcPr>
          <w:p w:rsidR="006E0C66" w:rsidRPr="00942F8C" w:rsidRDefault="006E0C66" w:rsidP="00942F8C">
            <w:pPr>
              <w:spacing w:line="276" w:lineRule="auto"/>
              <w:rPr>
                <w:rFonts w:ascii="Trebuchet MS" w:hAnsi="Trebuchet MS"/>
              </w:rPr>
            </w:pPr>
          </w:p>
        </w:tc>
        <w:tc>
          <w:tcPr>
            <w:tcW w:w="1800" w:type="dxa"/>
            <w:shd w:val="clear" w:color="auto" w:fill="auto"/>
          </w:tcPr>
          <w:p w:rsidR="006E0C66" w:rsidRPr="00942F8C" w:rsidRDefault="006E0C66" w:rsidP="00942F8C">
            <w:pPr>
              <w:spacing w:line="276" w:lineRule="auto"/>
              <w:rPr>
                <w:rFonts w:ascii="Trebuchet MS" w:hAnsi="Trebuchet MS"/>
              </w:rPr>
            </w:pPr>
          </w:p>
        </w:tc>
        <w:tc>
          <w:tcPr>
            <w:tcW w:w="2196" w:type="dxa"/>
            <w:shd w:val="clear" w:color="auto" w:fill="auto"/>
          </w:tcPr>
          <w:p w:rsidR="006E0C66" w:rsidRPr="00942F8C" w:rsidRDefault="006E0C66" w:rsidP="00942F8C">
            <w:pPr>
              <w:spacing w:line="276" w:lineRule="auto"/>
              <w:rPr>
                <w:rFonts w:ascii="Trebuchet MS" w:hAnsi="Trebuchet MS"/>
              </w:rPr>
            </w:pPr>
          </w:p>
        </w:tc>
        <w:tc>
          <w:tcPr>
            <w:tcW w:w="1308" w:type="dxa"/>
            <w:shd w:val="clear" w:color="auto" w:fill="auto"/>
          </w:tcPr>
          <w:p w:rsidR="006E0C66" w:rsidRPr="00942F8C" w:rsidRDefault="006E0C66" w:rsidP="00942F8C">
            <w:pPr>
              <w:spacing w:line="276" w:lineRule="auto"/>
              <w:rPr>
                <w:rFonts w:ascii="Trebuchet MS" w:hAnsi="Trebuchet MS"/>
              </w:rPr>
            </w:pPr>
          </w:p>
        </w:tc>
      </w:tr>
    </w:tbl>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*dacă este cazul</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b/>
        </w:rPr>
        <w:t xml:space="preserve">5. Detalierea cheltuielilor. </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5.1 Se vor detalia toate cheltuielile prevăzute în cadrul și Cererii de Finanțare, exceptând cele prevăzute la punctele 4.4, 5.2 și 5.3, care se vor detalia în secțiunile respective.</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5.2 Detalierea cheltuielilor din capitolele bugetului indicativ 3.4/7.2.4</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În cazul în care în bugetul indicativ, </w:t>
      </w:r>
      <w:proofErr w:type="gramStart"/>
      <w:r w:rsidRPr="00942F8C">
        <w:rPr>
          <w:rFonts w:ascii="Trebuchet MS" w:hAnsi="Trebuchet MS"/>
        </w:rPr>
        <w:t>capitolele  3.4</w:t>
      </w:r>
      <w:proofErr w:type="gramEnd"/>
      <w:r w:rsidRPr="00942F8C">
        <w:rPr>
          <w:rFonts w:ascii="Trebuchet MS" w:hAnsi="Trebuchet MS"/>
        </w:rPr>
        <w:t>/7.2.4 (Alte cheltuieli ce nu pot fi incluse în categoriile de mai sus) este necesară introducerea unor cheltuieli, vă rugăm să le detaliați și justificați utilizând modelul de mai jos.</w:t>
      </w:r>
    </w:p>
    <w:p w:rsidR="006E0C66" w:rsidRPr="00942F8C" w:rsidRDefault="006E0C66" w:rsidP="00942F8C">
      <w:pPr>
        <w:spacing w:line="276" w:lineRule="auto"/>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6E0C66" w:rsidRPr="00942F8C" w:rsidTr="000E263B">
        <w:tc>
          <w:tcPr>
            <w:tcW w:w="2840" w:type="dxa"/>
            <w:shd w:val="clear" w:color="auto" w:fill="auto"/>
          </w:tcPr>
          <w:p w:rsidR="006E0C66" w:rsidRPr="00942F8C" w:rsidRDefault="006E0C66" w:rsidP="00942F8C">
            <w:pPr>
              <w:spacing w:line="276" w:lineRule="auto"/>
              <w:rPr>
                <w:rFonts w:ascii="Trebuchet MS" w:hAnsi="Trebuchet MS"/>
                <w:lang w:val="ro-RO"/>
              </w:rPr>
            </w:pPr>
            <w:r w:rsidRPr="00942F8C">
              <w:rPr>
                <w:rFonts w:ascii="Trebuchet MS" w:hAnsi="Trebuchet MS"/>
                <w:lang w:val="ro-RO"/>
              </w:rPr>
              <w:t>Operațiune/activitate</w:t>
            </w:r>
          </w:p>
        </w:tc>
        <w:tc>
          <w:tcPr>
            <w:tcW w:w="2841" w:type="dxa"/>
            <w:shd w:val="clear" w:color="auto" w:fill="auto"/>
          </w:tcPr>
          <w:p w:rsidR="006E0C66" w:rsidRPr="00942F8C" w:rsidRDefault="006E0C66" w:rsidP="00942F8C">
            <w:pPr>
              <w:spacing w:line="276" w:lineRule="auto"/>
              <w:rPr>
                <w:rFonts w:ascii="Trebuchet MS" w:hAnsi="Trebuchet MS"/>
                <w:lang w:val="ro-RO"/>
              </w:rPr>
            </w:pPr>
            <w:r w:rsidRPr="00942F8C">
              <w:rPr>
                <w:rFonts w:ascii="Trebuchet MS" w:hAnsi="Trebuchet MS"/>
                <w:lang w:val="ro-RO"/>
              </w:rPr>
              <w:t>Descriere Operațiune/activitate, inclusiv scopul ei, justificare  și durata</w:t>
            </w:r>
          </w:p>
        </w:tc>
        <w:tc>
          <w:tcPr>
            <w:tcW w:w="2841" w:type="dxa"/>
            <w:shd w:val="clear" w:color="auto" w:fill="auto"/>
          </w:tcPr>
          <w:p w:rsidR="006E0C66" w:rsidRPr="00942F8C" w:rsidRDefault="006E0C66" w:rsidP="00942F8C">
            <w:pPr>
              <w:spacing w:line="276" w:lineRule="auto"/>
              <w:rPr>
                <w:rFonts w:ascii="Trebuchet MS" w:hAnsi="Trebuchet MS"/>
                <w:lang w:val="ro-RO"/>
              </w:rPr>
            </w:pPr>
            <w:r w:rsidRPr="00942F8C">
              <w:rPr>
                <w:rFonts w:ascii="Trebuchet MS" w:hAnsi="Trebuchet MS"/>
                <w:lang w:val="ro-RO"/>
              </w:rPr>
              <w:t>Costuri estimate</w:t>
            </w:r>
          </w:p>
        </w:tc>
      </w:tr>
      <w:tr w:rsidR="006E0C66" w:rsidRPr="00942F8C" w:rsidTr="000E263B">
        <w:tc>
          <w:tcPr>
            <w:tcW w:w="2840" w:type="dxa"/>
            <w:shd w:val="clear" w:color="auto" w:fill="auto"/>
          </w:tcPr>
          <w:p w:rsidR="006E0C66" w:rsidRPr="00942F8C" w:rsidRDefault="006E0C66" w:rsidP="00942F8C">
            <w:pPr>
              <w:spacing w:line="276" w:lineRule="auto"/>
              <w:rPr>
                <w:rFonts w:ascii="Trebuchet MS" w:hAnsi="Trebuchet MS"/>
                <w:lang w:val="ro-RO"/>
              </w:rPr>
            </w:pPr>
          </w:p>
        </w:tc>
        <w:tc>
          <w:tcPr>
            <w:tcW w:w="2841" w:type="dxa"/>
            <w:shd w:val="clear" w:color="auto" w:fill="auto"/>
          </w:tcPr>
          <w:p w:rsidR="006E0C66" w:rsidRPr="00942F8C" w:rsidRDefault="006E0C66" w:rsidP="00942F8C">
            <w:pPr>
              <w:spacing w:line="276" w:lineRule="auto"/>
              <w:rPr>
                <w:rFonts w:ascii="Trebuchet MS" w:hAnsi="Trebuchet MS"/>
                <w:lang w:val="ro-RO"/>
              </w:rPr>
            </w:pPr>
          </w:p>
        </w:tc>
        <w:tc>
          <w:tcPr>
            <w:tcW w:w="2841" w:type="dxa"/>
            <w:shd w:val="clear" w:color="auto" w:fill="auto"/>
          </w:tcPr>
          <w:p w:rsidR="006E0C66" w:rsidRPr="00942F8C" w:rsidRDefault="006E0C66" w:rsidP="00942F8C">
            <w:pPr>
              <w:spacing w:line="276" w:lineRule="auto"/>
              <w:rPr>
                <w:rFonts w:ascii="Trebuchet MS" w:hAnsi="Trebuchet MS"/>
                <w:lang w:val="ro-RO"/>
              </w:rPr>
            </w:pPr>
          </w:p>
        </w:tc>
      </w:tr>
    </w:tbl>
    <w:p w:rsidR="006E0C66" w:rsidRPr="00942F8C" w:rsidRDefault="006E0C66" w:rsidP="00942F8C">
      <w:pPr>
        <w:spacing w:line="276" w:lineRule="auto"/>
        <w:rPr>
          <w:rFonts w:ascii="Trebuchet MS" w:hAnsi="Trebuchet MS"/>
          <w:lang w:val="ro-RO"/>
        </w:rPr>
      </w:pPr>
    </w:p>
    <w:p w:rsidR="006E0C66" w:rsidRPr="00942F8C" w:rsidRDefault="006E0C66" w:rsidP="00942F8C">
      <w:pPr>
        <w:spacing w:line="276" w:lineRule="auto"/>
        <w:rPr>
          <w:rFonts w:ascii="Trebuchet MS" w:hAnsi="Trebuchet MS"/>
        </w:rPr>
      </w:pPr>
      <w:r w:rsidRPr="00942F8C">
        <w:rPr>
          <w:rFonts w:ascii="Trebuchet MS" w:hAnsi="Trebuchet MS"/>
        </w:rPr>
        <w:t>5.3 Externalizarea de activități / servicii / salarii</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Se vor detalia și justifica cheltuielile cu onorariile partenerilor, colaboratorilor externi, aferente activitatilor descrise in proiect și prestări servicii de către aceștia sau alte </w:t>
      </w:r>
      <w:r w:rsidRPr="00942F8C">
        <w:rPr>
          <w:rFonts w:ascii="Trebuchet MS" w:hAnsi="Trebuchet MS"/>
        </w:rPr>
        <w:lastRenderedPageBreak/>
        <w:t>persoane/entități, inclusiv cheltuielile aferente salariului/onorariului coordonatorului de proiect și al altor persoane implicate.</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rPr>
          <w:rFonts w:ascii="Trebuchet MS" w:hAnsi="Trebuchet MS"/>
          <w:b/>
        </w:rPr>
      </w:pPr>
      <w:r w:rsidRPr="00942F8C">
        <w:rPr>
          <w:rFonts w:ascii="Trebuchet MS" w:hAnsi="Trebuchet MS"/>
        </w:rPr>
        <w:t xml:space="preserve">6. </w:t>
      </w:r>
      <w:r w:rsidRPr="00942F8C">
        <w:rPr>
          <w:rFonts w:ascii="Trebuchet MS" w:hAnsi="Trebuchet MS"/>
          <w:b/>
        </w:rPr>
        <w:t>Evaluarea planului de marketing.</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rPr>
          <w:rFonts w:ascii="Trebuchet MS" w:hAnsi="Trebuchet MS"/>
        </w:rPr>
      </w:pPr>
      <w:r w:rsidRPr="00942F8C">
        <w:rPr>
          <w:rFonts w:ascii="Trebuchet MS" w:hAnsi="Trebuchet MS"/>
        </w:rPr>
        <w:t xml:space="preserve">6.1 Descrieți elementele prin care vă asigurați de succesul planului. </w:t>
      </w:r>
      <w:r w:rsidRPr="00942F8C" w:rsidDel="00556C21">
        <w:rPr>
          <w:rFonts w:ascii="Trebuchet MS" w:hAnsi="Trebuchet MS"/>
        </w:rPr>
        <w:t xml:space="preserve"> </w:t>
      </w:r>
    </w:p>
    <w:p w:rsidR="006E0C66" w:rsidRPr="00942F8C" w:rsidRDefault="006E0C66" w:rsidP="00942F8C">
      <w:pPr>
        <w:spacing w:line="276" w:lineRule="auto"/>
        <w:rPr>
          <w:rFonts w:ascii="Trebuchet MS" w:hAnsi="Trebuchet MS"/>
        </w:rPr>
      </w:pP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6.2 Valoarea adăugată a proiectului</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Se va prezenta modul în care implementarea proiectului aduce valoare adăugată pentru membrii fermieri și/sau procesatori și pentru comunitatea locală, față de situația în care</w:t>
      </w:r>
      <w:r w:rsidR="00E2431B" w:rsidRPr="00942F8C">
        <w:rPr>
          <w:rFonts w:ascii="Trebuchet MS" w:hAnsi="Trebuchet MS"/>
        </w:rPr>
        <w:t xml:space="preserve"> proiectul nu ar fi implementat, avand o permanenta corelare cu Strategia de Dezvoltare Locala a GAL ECOLEG OLT DUNARE si Strategia de Dezvoltare Locala.</w:t>
      </w:r>
    </w:p>
    <w:p w:rsidR="006E0C66" w:rsidRPr="00942F8C" w:rsidRDefault="006E0C66" w:rsidP="00942F8C">
      <w:pPr>
        <w:spacing w:line="276" w:lineRule="auto"/>
        <w:jc w:val="both"/>
        <w:rPr>
          <w:rFonts w:ascii="Trebuchet MS" w:hAnsi="Trebuchet MS"/>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Se vor prezenta și previziunile referitoare la vânzări pe perioada de implementare a proiectului și după finalizarea acestuia (minim pe perioada de implementare plus doi ani după acest moment, maxim pe o perioadă de 5 ani), față de situația actuală (de la momentul depunerii). </w:t>
      </w:r>
    </w:p>
    <w:p w:rsidR="006E0C66" w:rsidRPr="00942F8C" w:rsidRDefault="006E0C66" w:rsidP="00942F8C">
      <w:pPr>
        <w:spacing w:line="276" w:lineRule="auto"/>
        <w:jc w:val="both"/>
        <w:rPr>
          <w:rFonts w:ascii="Trebuchet MS" w:hAnsi="Trebuchet MS"/>
        </w:rPr>
      </w:pPr>
    </w:p>
    <w:p w:rsidR="006E0C66" w:rsidRPr="00942F8C" w:rsidRDefault="006E0C66" w:rsidP="00942F8C">
      <w:pPr>
        <w:pStyle w:val="NoSpacing"/>
        <w:spacing w:line="276" w:lineRule="auto"/>
        <w:jc w:val="both"/>
        <w:rPr>
          <w:rFonts w:ascii="Trebuchet MS" w:hAnsi="Trebuchet MS"/>
          <w:sz w:val="22"/>
          <w:szCs w:val="22"/>
          <w:lang w:val="en-GB" w:eastAsia="en-GB"/>
        </w:rPr>
      </w:pPr>
      <w:r w:rsidRPr="00942F8C">
        <w:rPr>
          <w:rFonts w:ascii="Trebuchet MS" w:hAnsi="Trebuchet MS"/>
          <w:sz w:val="22"/>
          <w:szCs w:val="22"/>
          <w:lang w:val="en-GB" w:eastAsia="en-GB"/>
        </w:rPr>
        <w:t>6.3 Justificarea valorii sprijinului solicitat</w:t>
      </w:r>
    </w:p>
    <w:p w:rsidR="006E0C66" w:rsidRPr="00942F8C" w:rsidRDefault="006E0C66" w:rsidP="00942F8C">
      <w:pPr>
        <w:pStyle w:val="NoSpacing"/>
        <w:spacing w:line="276" w:lineRule="auto"/>
        <w:jc w:val="both"/>
        <w:rPr>
          <w:rFonts w:ascii="Trebuchet MS" w:hAnsi="Trebuchet MS"/>
          <w:sz w:val="22"/>
          <w:szCs w:val="22"/>
          <w:lang w:val="en-GB" w:eastAsia="en-GB"/>
        </w:rPr>
      </w:pPr>
      <w:r w:rsidRPr="00942F8C">
        <w:rPr>
          <w:rFonts w:ascii="Trebuchet MS" w:hAnsi="Trebuchet MS"/>
          <w:sz w:val="22"/>
          <w:szCs w:val="22"/>
          <w:lang w:val="en-GB" w:eastAsia="en-GB"/>
        </w:rPr>
        <w:t xml:space="preserve">Justificați valoarea sprijinului solicitat, corelată cu complexitatea proiectului, cantitatea de produse comercializate și cu valoarea adăugată generată de acesta după implementare. </w:t>
      </w:r>
    </w:p>
    <w:p w:rsidR="006E0C66" w:rsidRPr="00942F8C" w:rsidRDefault="006E0C66" w:rsidP="00942F8C">
      <w:pPr>
        <w:pStyle w:val="NoSpacing"/>
        <w:spacing w:line="276" w:lineRule="auto"/>
        <w:jc w:val="both"/>
        <w:rPr>
          <w:rFonts w:ascii="Trebuchet MS" w:hAnsi="Trebuchet MS" w:cs="Calibri"/>
          <w:b/>
          <w:sz w:val="22"/>
          <w:szCs w:val="22"/>
        </w:rPr>
      </w:pPr>
    </w:p>
    <w:p w:rsidR="006E0C66" w:rsidRPr="00942F8C" w:rsidRDefault="006E0C66" w:rsidP="00942F8C">
      <w:pPr>
        <w:spacing w:line="276" w:lineRule="auto"/>
        <w:jc w:val="both"/>
        <w:rPr>
          <w:rFonts w:ascii="Trebuchet MS" w:hAnsi="Trebuchet MS"/>
        </w:rPr>
      </w:pPr>
      <w:r w:rsidRPr="00942F8C">
        <w:rPr>
          <w:rFonts w:ascii="Trebuchet MS" w:hAnsi="Trebuchet MS"/>
        </w:rPr>
        <w:t xml:space="preserve">Secţiunile de mai sus nu sunt limitative, solicitanţii având posibilitatea de </w:t>
      </w:r>
      <w:proofErr w:type="gramStart"/>
      <w:r w:rsidRPr="00942F8C">
        <w:rPr>
          <w:rFonts w:ascii="Trebuchet MS" w:hAnsi="Trebuchet MS"/>
        </w:rPr>
        <w:t>a</w:t>
      </w:r>
      <w:proofErr w:type="gramEnd"/>
      <w:r w:rsidRPr="00942F8C">
        <w:rPr>
          <w:rFonts w:ascii="Trebuchet MS" w:hAnsi="Trebuchet MS"/>
        </w:rPr>
        <w:t xml:space="preserve"> elabora un plan de marketing/studiu conform obiectivelor parteneriatului şi tipologiei membrilor. Astfel, se va dezvolta planul de marketing astfel încât fiecare acțiune prevăzută să fie clar prezentată și argumentată.</w:t>
      </w:r>
    </w:p>
    <w:p w:rsidR="00930027" w:rsidRPr="00942F8C" w:rsidRDefault="00930027" w:rsidP="00942F8C">
      <w:pPr>
        <w:spacing w:line="276" w:lineRule="auto"/>
        <w:jc w:val="both"/>
        <w:rPr>
          <w:rFonts w:ascii="Trebuchet MS" w:hAnsi="Trebuchet MS"/>
        </w:rPr>
      </w:pPr>
    </w:p>
    <w:p w:rsidR="00A01E86" w:rsidRPr="00942F8C" w:rsidRDefault="00E2431B" w:rsidP="00942F8C">
      <w:pPr>
        <w:shd w:val="clear" w:color="auto" w:fill="C6D9F1" w:themeFill="text2" w:themeFillTint="33"/>
        <w:spacing w:line="276" w:lineRule="auto"/>
        <w:jc w:val="both"/>
        <w:rPr>
          <w:rFonts w:ascii="Trebuchet MS" w:hAnsi="Trebuchet MS"/>
          <w:b/>
        </w:rPr>
      </w:pPr>
      <w:r w:rsidRPr="00942F8C">
        <w:rPr>
          <w:rFonts w:ascii="Trebuchet MS" w:hAnsi="Trebuchet MS"/>
          <w:b/>
        </w:rPr>
        <w:t>Atentie! Planul de marketing / studiul realizat de solicitant</w:t>
      </w:r>
      <w:r w:rsidR="00A01E86" w:rsidRPr="00942F8C">
        <w:rPr>
          <w:rFonts w:ascii="Trebuchet MS" w:hAnsi="Trebuchet MS"/>
          <w:b/>
        </w:rPr>
        <w:t xml:space="preserve"> nu este un simplu proiect, ci</w:t>
      </w:r>
      <w:r w:rsidRPr="00942F8C">
        <w:rPr>
          <w:rFonts w:ascii="Trebuchet MS" w:hAnsi="Trebuchet MS"/>
          <w:b/>
        </w:rPr>
        <w:t xml:space="preserve"> parte din Strategia de Dezvoltare a Locala a GAL ECOLEG OLT DUNARE si reprezinta o componenta de dezvoltare interdepedenta cu alte masuri si actiuni de dezvoltare, ceea ce responsabilizeaza solicitantul sa acorde atentie</w:t>
      </w:r>
      <w:r w:rsidR="00A01E86" w:rsidRPr="00942F8C">
        <w:rPr>
          <w:rFonts w:ascii="Trebuchet MS" w:hAnsi="Trebuchet MS"/>
          <w:b/>
        </w:rPr>
        <w:t xml:space="preserve"> sporita</w:t>
      </w:r>
      <w:r w:rsidRPr="00942F8C">
        <w:rPr>
          <w:rFonts w:ascii="Trebuchet MS" w:hAnsi="Trebuchet MS"/>
          <w:b/>
        </w:rPr>
        <w:t xml:space="preserve"> masurilor propuse</w:t>
      </w:r>
      <w:r w:rsidR="00A01E86" w:rsidRPr="00942F8C">
        <w:rPr>
          <w:rFonts w:ascii="Trebuchet MS" w:hAnsi="Trebuchet MS"/>
          <w:b/>
        </w:rPr>
        <w:t>, contextului in care ele se implementeaza</w:t>
      </w:r>
      <w:r w:rsidRPr="00942F8C">
        <w:rPr>
          <w:rFonts w:ascii="Trebuchet MS" w:hAnsi="Trebuchet MS"/>
          <w:b/>
        </w:rPr>
        <w:t xml:space="preserve"> si valorii adaugate aduse teritoriului </w:t>
      </w:r>
      <w:r w:rsidR="00A01E86" w:rsidRPr="00942F8C">
        <w:rPr>
          <w:rFonts w:ascii="Trebuchet MS" w:hAnsi="Trebuchet MS"/>
          <w:b/>
        </w:rPr>
        <w:t>GAL. De modul in care se realizeaza cooperarea in sectorul legumicol depind rezultatele si performantele obtinute de legumicultori in masurile de prima instalare, de creare de locuri de munca ori de mentinere a acestora, precum si de pastrare a tinerilor in zona rurala pentru o dezvoltare durabila. De aceea, o abordare globala si responsabila a cooperarii in domeniul legumiculturii trebuie sa primeze obiectivelor individuale ale unui fermier si sa reflecte masuri integrate pentru zona.</w:t>
      </w:r>
    </w:p>
    <w:p w:rsidR="006E0C66" w:rsidRPr="00942F8C" w:rsidRDefault="006E0C66" w:rsidP="00942F8C">
      <w:pPr>
        <w:spacing w:line="276" w:lineRule="auto"/>
        <w:jc w:val="both"/>
        <w:rPr>
          <w:rFonts w:ascii="Trebuchet MS" w:hAnsi="Trebuchet MS"/>
        </w:rPr>
      </w:pPr>
    </w:p>
    <w:p w:rsidR="00347AEE" w:rsidRPr="00942F8C" w:rsidRDefault="00141E41" w:rsidP="00942F8C">
      <w:pPr>
        <w:spacing w:line="276" w:lineRule="auto"/>
        <w:rPr>
          <w:rFonts w:ascii="Trebuchet MS" w:hAnsi="Trebuchet MS"/>
        </w:rPr>
      </w:pPr>
    </w:p>
    <w:sectPr w:rsidR="00347AEE" w:rsidRPr="00942F8C" w:rsidSect="00B50F5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41" w:rsidRDefault="00141E41">
      <w:r>
        <w:separator/>
      </w:r>
    </w:p>
  </w:endnote>
  <w:endnote w:type="continuationSeparator" w:id="0">
    <w:p w:rsidR="00141E41" w:rsidRDefault="0014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F7" w:rsidRDefault="00216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749176"/>
      <w:docPartObj>
        <w:docPartGallery w:val="Page Numbers (Bottom of Page)"/>
        <w:docPartUnique/>
      </w:docPartObj>
    </w:sdtPr>
    <w:sdtEndPr>
      <w:rPr>
        <w:noProof/>
      </w:rPr>
    </w:sdtEndPr>
    <w:sdtContent>
      <w:p w:rsidR="002167F7" w:rsidRDefault="002167F7">
        <w:pPr>
          <w:pStyle w:val="Footer"/>
          <w:jc w:val="center"/>
        </w:pPr>
        <w:r>
          <w:fldChar w:fldCharType="begin"/>
        </w:r>
        <w:r>
          <w:instrText xml:space="preserve"> PAGE   \* MERGEFORMAT </w:instrText>
        </w:r>
        <w:r>
          <w:fldChar w:fldCharType="separate"/>
        </w:r>
        <w:r w:rsidR="008611A9">
          <w:rPr>
            <w:noProof/>
          </w:rPr>
          <w:t>8</w:t>
        </w:r>
        <w:r>
          <w:rPr>
            <w:noProof/>
          </w:rPr>
          <w:fldChar w:fldCharType="end"/>
        </w:r>
      </w:p>
    </w:sdtContent>
  </w:sdt>
  <w:p w:rsidR="002167F7" w:rsidRDefault="00216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F7" w:rsidRDefault="00216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41" w:rsidRDefault="00141E41">
      <w:r>
        <w:separator/>
      </w:r>
    </w:p>
  </w:footnote>
  <w:footnote w:type="continuationSeparator" w:id="0">
    <w:p w:rsidR="00141E41" w:rsidRDefault="00141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F7" w:rsidRDefault="00216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F51" w:rsidRPr="0044734D" w:rsidRDefault="00B50F51" w:rsidP="00B50F51">
    <w:pPr>
      <w:ind w:left="1560" w:firstLine="141"/>
      <w:contextualSpacing/>
      <w:rPr>
        <w:rFonts w:ascii="Cambria" w:hAnsi="Cambria" w:cs="Arial"/>
        <w:b/>
        <w:color w:val="1921C1"/>
        <w:sz w:val="26"/>
        <w:szCs w:val="26"/>
        <w:lang w:val="it-IT"/>
      </w:rPr>
    </w:pPr>
    <w:r>
      <w:rPr>
        <w:noProof/>
        <w:lang w:val="en-US" w:eastAsia="en-US"/>
      </w:rPr>
      <w:drawing>
        <wp:anchor distT="0" distB="0" distL="114300" distR="114300" simplePos="0" relativeHeight="251664384" behindDoc="1" locked="0" layoutInCell="1" allowOverlap="1" wp14:anchorId="5E58FA3B" wp14:editId="16847F87">
          <wp:simplePos x="0" y="0"/>
          <wp:positionH relativeFrom="column">
            <wp:posOffset>5485765</wp:posOffset>
          </wp:positionH>
          <wp:positionV relativeFrom="page">
            <wp:posOffset>333375</wp:posOffset>
          </wp:positionV>
          <wp:extent cx="890270" cy="798830"/>
          <wp:effectExtent l="0" t="0" r="5080" b="0"/>
          <wp:wrapTight wrapText="bothSides">
            <wp:wrapPolygon edited="0">
              <wp:start x="8782" y="0"/>
              <wp:lineTo x="924" y="8242"/>
              <wp:lineTo x="1849" y="19574"/>
              <wp:lineTo x="20799" y="19574"/>
              <wp:lineTo x="21261" y="14938"/>
              <wp:lineTo x="19874" y="12878"/>
              <wp:lineTo x="14790" y="8242"/>
              <wp:lineTo x="20337" y="5151"/>
              <wp:lineTo x="20337" y="4121"/>
              <wp:lineTo x="13404" y="0"/>
              <wp:lineTo x="8782"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14:anchorId="741D2C91" wp14:editId="1E439E4E">
              <wp:simplePos x="0" y="0"/>
              <wp:positionH relativeFrom="column">
                <wp:posOffset>-828675</wp:posOffset>
              </wp:positionH>
              <wp:positionV relativeFrom="paragraph">
                <wp:posOffset>-80010</wp:posOffset>
              </wp:positionV>
              <wp:extent cx="2647950" cy="5048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F51" w:rsidRPr="00A66DB8" w:rsidRDefault="00B50F51" w:rsidP="00B50F51">
                          <w:pPr>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sidRPr="00A66DB8">
                            <w:rPr>
                              <w:rFonts w:eastAsia="Batang"/>
                              <w:noProof/>
                              <w:color w:val="595959"/>
                              <w:sz w:val="18"/>
                              <w:szCs w:val="20"/>
                            </w:rPr>
                            <w:t>ț</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C19401057011643011984</w:t>
                          </w:r>
                          <w:r w:rsidRPr="00A66DB8">
                            <w:rPr>
                              <w:rFonts w:ascii="Batang" w:eastAsia="Batang" w:hAnsi="Batang" w:cs="Calibri"/>
                              <w:noProof/>
                              <w:color w:val="595959"/>
                              <w:sz w:val="18"/>
                              <w:szCs w:val="20"/>
                            </w:rPr>
                            <w:t>/09.12.2016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5.25pt;margin-top:-6.3pt;width:208.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RYtQ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" filled="f" stroked="f">
              <v:textbox>
                <w:txbxContent>
                  <w:p w:rsidR="00B50F51" w:rsidRPr="00A66DB8" w:rsidRDefault="00B50F51" w:rsidP="00B50F51">
                    <w:pPr>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sidRPr="00A66DB8">
                      <w:rPr>
                        <w:rFonts w:eastAsia="Batang"/>
                        <w:noProof/>
                        <w:color w:val="595959"/>
                        <w:sz w:val="18"/>
                        <w:szCs w:val="20"/>
                      </w:rPr>
                      <w:t>ț</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C19401057011643011984</w:t>
                    </w:r>
                    <w:r w:rsidRPr="00A66DB8">
                      <w:rPr>
                        <w:rFonts w:ascii="Batang" w:eastAsia="Batang" w:hAnsi="Batang" w:cs="Calibri"/>
                        <w:noProof/>
                        <w:color w:val="595959"/>
                        <w:sz w:val="18"/>
                        <w:szCs w:val="20"/>
                      </w:rPr>
                      <w:t>/09.12.2016</w:t>
                    </w:r>
                  </w:p>
                </w:txbxContent>
              </v:textbox>
            </v:shape>
          </w:pict>
        </mc:Fallback>
      </mc:AlternateContent>
    </w:r>
    <w:r w:rsidRPr="00DC20A4">
      <w:rPr>
        <w:rFonts w:ascii="Cambria" w:hAnsi="Cambria" w:cs="Arial"/>
        <w:b/>
        <w:color w:val="1921C1"/>
        <w:sz w:val="28"/>
        <w:szCs w:val="26"/>
        <w:lang w:val="it-IT"/>
      </w:rPr>
      <w:t xml:space="preserve">                       </w:t>
    </w:r>
    <w:r>
      <w:rPr>
        <w:rFonts w:ascii="Cambria" w:hAnsi="Cambria" w:cs="Arial"/>
        <w:b/>
        <w:color w:val="1921C1"/>
        <w:sz w:val="28"/>
        <w:szCs w:val="26"/>
        <w:lang w:val="it-IT"/>
      </w:rPr>
      <w:t xml:space="preserve"> </w:t>
    </w:r>
    <w:r w:rsidRPr="0044734D">
      <w:rPr>
        <w:rFonts w:ascii="Cambria" w:hAnsi="Cambria" w:cs="Arial"/>
        <w:b/>
        <w:color w:val="1921C1"/>
        <w:sz w:val="26"/>
        <w:szCs w:val="26"/>
        <w:lang w:val="it-IT"/>
      </w:rPr>
      <w:t xml:space="preserve">ASOCIATIA GRUP DE ACTIUNE LOCALA </w:t>
    </w:r>
  </w:p>
  <w:p w:rsidR="00B50F51" w:rsidRPr="0044734D" w:rsidRDefault="00B50F51" w:rsidP="00B50F51">
    <w:pPr>
      <w:contextualSpacing/>
      <w:rPr>
        <w:rFonts w:ascii="Cambria" w:hAnsi="Cambria" w:cs="Arial"/>
        <w:b/>
        <w:color w:val="1921C1"/>
        <w:sz w:val="26"/>
        <w:szCs w:val="26"/>
        <w:lang w:val="it-IT"/>
      </w:rPr>
    </w:pPr>
    <w:r w:rsidRPr="0044734D">
      <w:rPr>
        <w:rFonts w:ascii="Cambria" w:hAnsi="Cambria" w:cs="Arial"/>
        <w:b/>
        <w:color w:val="1921C1"/>
        <w:sz w:val="26"/>
        <w:szCs w:val="26"/>
        <w:lang w:val="it-IT"/>
      </w:rPr>
      <w:t xml:space="preserve">                                                                   ECOLEG OLT DUNARE                             </w:t>
    </w:r>
    <w:r w:rsidRPr="0044734D">
      <w:rPr>
        <w:rFonts w:ascii="Cambria" w:hAnsi="Cambria" w:cs="Arial"/>
        <w:b/>
        <w:noProof/>
        <w:color w:val="1921C1"/>
        <w:sz w:val="26"/>
        <w:szCs w:val="26"/>
        <w:lang w:val="ro-RO" w:eastAsia="ro-RO"/>
      </w:rPr>
      <w:t xml:space="preserve">  </w:t>
    </w:r>
  </w:p>
  <w:p w:rsidR="00B50F51" w:rsidRPr="00DC20A4" w:rsidRDefault="00B50F51" w:rsidP="00B50F51">
    <w:pPr>
      <w:ind w:left="1560" w:firstLine="141"/>
      <w:contextualSpacing/>
      <w:rPr>
        <w:rFonts w:ascii="Cambria" w:hAnsi="Cambria" w:cs="Arial"/>
        <w:b/>
        <w:sz w:val="26"/>
        <w:szCs w:val="26"/>
        <w:lang w:val="it-IT"/>
      </w:rPr>
    </w:pPr>
    <w:r>
      <w:rPr>
        <w:noProof/>
        <w:lang w:val="en-US" w:eastAsia="en-US"/>
      </w:rPr>
      <w:drawing>
        <wp:anchor distT="0" distB="0" distL="114300" distR="114300" simplePos="0" relativeHeight="251663360" behindDoc="0" locked="0" layoutInCell="1" allowOverlap="1" wp14:anchorId="231CD1E8" wp14:editId="23AD7445">
          <wp:simplePos x="0" y="0"/>
          <wp:positionH relativeFrom="column">
            <wp:posOffset>1170940</wp:posOffset>
          </wp:positionH>
          <wp:positionV relativeFrom="paragraph">
            <wp:posOffset>184150</wp:posOffset>
          </wp:positionV>
          <wp:extent cx="634365" cy="4286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50523D61" wp14:editId="7E09828F">
          <wp:simplePos x="0" y="0"/>
          <wp:positionH relativeFrom="column">
            <wp:posOffset>599440</wp:posOffset>
          </wp:positionH>
          <wp:positionV relativeFrom="paragraph">
            <wp:posOffset>184150</wp:posOffset>
          </wp:positionV>
          <wp:extent cx="466725" cy="45783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4DE29D5D" wp14:editId="09BBC48B">
          <wp:simplePos x="0" y="0"/>
          <wp:positionH relativeFrom="column">
            <wp:posOffset>27940</wp:posOffset>
          </wp:positionH>
          <wp:positionV relativeFrom="paragraph">
            <wp:posOffset>184150</wp:posOffset>
          </wp:positionV>
          <wp:extent cx="519430" cy="5124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0" locked="0" layoutInCell="1" allowOverlap="1" wp14:anchorId="036FAE1D" wp14:editId="6E77490D">
          <wp:simplePos x="0" y="0"/>
          <wp:positionH relativeFrom="column">
            <wp:posOffset>-667385</wp:posOffset>
          </wp:positionH>
          <wp:positionV relativeFrom="paragraph">
            <wp:posOffset>184150</wp:posOffset>
          </wp:positionV>
          <wp:extent cx="63373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0A4">
      <w:rPr>
        <w:rFonts w:ascii="Cambria" w:hAnsi="Cambria" w:cs="Arial"/>
        <w:lang w:val="it-IT"/>
      </w:rPr>
      <w:t xml:space="preserve">                     Jud Olt, </w:t>
    </w:r>
    <w:r>
      <w:rPr>
        <w:rFonts w:ascii="Cambria" w:hAnsi="Cambria" w:cs="Arial"/>
        <w:lang w:val="it-IT"/>
      </w:rPr>
      <w:t>Loc. Corabia</w:t>
    </w:r>
    <w:r w:rsidRPr="00DC20A4">
      <w:rPr>
        <w:rFonts w:ascii="Cambria" w:hAnsi="Cambria" w:cs="Arial"/>
        <w:lang w:val="it-IT"/>
      </w:rPr>
      <w:t>, str.</w:t>
    </w:r>
    <w:r>
      <w:rPr>
        <w:rFonts w:ascii="Cambria" w:hAnsi="Cambria" w:cs="Arial"/>
        <w:lang w:val="it-IT"/>
      </w:rPr>
      <w:t xml:space="preserve"> Portului, nr. 1A, et. 1, Ap. 1-2-3</w:t>
    </w:r>
  </w:p>
  <w:p w:rsidR="00B50F51" w:rsidRPr="00DC20A4" w:rsidRDefault="00B50F51" w:rsidP="00B50F51">
    <w:pPr>
      <w:tabs>
        <w:tab w:val="right" w:pos="9504"/>
      </w:tabs>
      <w:ind w:left="1560" w:firstLine="141"/>
      <w:contextualSpacing/>
      <w:rPr>
        <w:rFonts w:ascii="Cambria" w:hAnsi="Cambria" w:cs="Arial"/>
        <w:lang w:val="it-IT"/>
      </w:rPr>
    </w:pPr>
    <w:r w:rsidRPr="00DC20A4">
      <w:rPr>
        <w:rFonts w:ascii="Cambria" w:hAnsi="Cambria" w:cs="Arial"/>
        <w:lang w:val="it-IT"/>
      </w:rPr>
      <w:t xml:space="preserve">              </w:t>
    </w:r>
    <w:r>
      <w:rPr>
        <w:rFonts w:ascii="Cambria" w:hAnsi="Cambria" w:cs="Arial"/>
        <w:lang w:val="it-IT"/>
      </w:rPr>
      <w:t xml:space="preserve">             Registrul Special 4/15.05.2015 | CIF: 34522610</w:t>
    </w:r>
    <w:r w:rsidRPr="00DC20A4">
      <w:rPr>
        <w:rFonts w:ascii="Cambria" w:hAnsi="Cambria" w:cs="Arial"/>
        <w:lang w:val="it-IT"/>
      </w:rPr>
      <w:tab/>
    </w:r>
  </w:p>
  <w:p w:rsidR="00B50F51" w:rsidRPr="00DC20A4" w:rsidRDefault="00B50F51" w:rsidP="00B50F51">
    <w:pPr>
      <w:ind w:left="1560" w:firstLine="141"/>
      <w:contextualSpacing/>
      <w:jc w:val="center"/>
      <w:rPr>
        <w:rFonts w:ascii="Cambria" w:hAnsi="Cambria" w:cs="Arial"/>
        <w:lang w:val="it-IT"/>
      </w:rPr>
    </w:pPr>
    <w:r>
      <w:rPr>
        <w:rFonts w:ascii="Cambria" w:hAnsi="Cambria" w:cs="Arial"/>
        <w:lang w:val="it-IT"/>
      </w:rPr>
      <w:t>gal_ecolegoltdunare@yahoo.com</w:t>
    </w:r>
    <w:r w:rsidRPr="00DC20A4">
      <w:rPr>
        <w:rFonts w:ascii="Cambria" w:hAnsi="Cambria" w:cs="Arial"/>
        <w:lang w:val="it-IT"/>
      </w:rPr>
      <w:t xml:space="preserve"> |</w:t>
    </w:r>
    <w:r>
      <w:rPr>
        <w:rFonts w:ascii="Cambria" w:hAnsi="Cambria" w:cs="Arial"/>
        <w:lang w:val="it-IT"/>
      </w:rPr>
      <w:t xml:space="preserve"> +40 769 611 635</w:t>
    </w:r>
  </w:p>
  <w:p w:rsidR="00B50F51" w:rsidRPr="00DC20A4" w:rsidRDefault="00B50F51" w:rsidP="00B50F51">
    <w:pPr>
      <w:ind w:left="1560" w:firstLine="141"/>
      <w:contextualSpacing/>
      <w:jc w:val="center"/>
      <w:rPr>
        <w:rFonts w:ascii="Cambria" w:hAnsi="Cambria" w:cs="Arial"/>
        <w:lang w:val="it-IT"/>
      </w:rPr>
    </w:pPr>
    <w:r w:rsidRPr="00DC20A4">
      <w:rPr>
        <w:rFonts w:ascii="Cambria" w:hAnsi="Cambria" w:cs="Arial"/>
        <w:lang w:val="it-IT"/>
      </w:rPr>
      <w:t>http://www.gal</w:t>
    </w:r>
    <w:r>
      <w:rPr>
        <w:rFonts w:ascii="Cambria" w:hAnsi="Cambria" w:cs="Arial"/>
        <w:lang w:val="it-IT"/>
      </w:rPr>
      <w:t>ecolegoltdunare</w:t>
    </w:r>
    <w:r w:rsidRPr="00DC20A4">
      <w:rPr>
        <w:rFonts w:ascii="Cambria" w:hAnsi="Cambria" w:cs="Arial"/>
        <w:lang w:val="it-IT"/>
      </w:rPr>
      <w:t>.org.ro</w:t>
    </w:r>
  </w:p>
  <w:p w:rsidR="002167F7" w:rsidRDefault="00216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7F7" w:rsidRDefault="00216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42609"/>
    <w:multiLevelType w:val="hybridMultilevel"/>
    <w:tmpl w:val="B32641B2"/>
    <w:lvl w:ilvl="0" w:tplc="86AE5FBA">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73AA05C2"/>
    <w:multiLevelType w:val="hybridMultilevel"/>
    <w:tmpl w:val="CF5C9C7C"/>
    <w:lvl w:ilvl="0" w:tplc="44B892F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E8"/>
    <w:rsid w:val="000F7136"/>
    <w:rsid w:val="00141E41"/>
    <w:rsid w:val="002167F7"/>
    <w:rsid w:val="003B753B"/>
    <w:rsid w:val="004A6C91"/>
    <w:rsid w:val="00655052"/>
    <w:rsid w:val="006E0C66"/>
    <w:rsid w:val="008611A9"/>
    <w:rsid w:val="00930027"/>
    <w:rsid w:val="00942F8C"/>
    <w:rsid w:val="00963215"/>
    <w:rsid w:val="00A01E86"/>
    <w:rsid w:val="00A57697"/>
    <w:rsid w:val="00B50F51"/>
    <w:rsid w:val="00B940AE"/>
    <w:rsid w:val="00B9449B"/>
    <w:rsid w:val="00CC4287"/>
    <w:rsid w:val="00CC5680"/>
    <w:rsid w:val="00D37A79"/>
    <w:rsid w:val="00D75705"/>
    <w:rsid w:val="00DE04E8"/>
    <w:rsid w:val="00E2431B"/>
    <w:rsid w:val="00EC4F20"/>
    <w:rsid w:val="00F5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66"/>
    <w:pPr>
      <w:spacing w:after="0" w:line="240" w:lineRule="auto"/>
    </w:pPr>
    <w:rPr>
      <w:rFonts w:ascii="Arial" w:eastAsia="Times New Roman"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C66"/>
    <w:pPr>
      <w:ind w:left="720"/>
      <w:contextualSpacing/>
    </w:pPr>
  </w:style>
  <w:style w:type="paragraph" w:styleId="NoSpacing">
    <w:name w:val="No Spacing"/>
    <w:link w:val="NoSpacingChar"/>
    <w:uiPriority w:val="1"/>
    <w:qFormat/>
    <w:rsid w:val="006E0C66"/>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6E0C66"/>
    <w:rPr>
      <w:rFonts w:ascii="Arial" w:eastAsia="Times New Roman" w:hAnsi="Arial" w:cs="Times New Roman"/>
      <w:sz w:val="28"/>
      <w:szCs w:val="28"/>
      <w:lang w:val="ro-RO"/>
    </w:rPr>
  </w:style>
  <w:style w:type="paragraph" w:styleId="Header">
    <w:name w:val="header"/>
    <w:basedOn w:val="Normal"/>
    <w:link w:val="HeaderChar"/>
    <w:uiPriority w:val="99"/>
    <w:unhideWhenUsed/>
    <w:rsid w:val="002167F7"/>
    <w:pPr>
      <w:tabs>
        <w:tab w:val="center" w:pos="4680"/>
        <w:tab w:val="right" w:pos="9360"/>
      </w:tabs>
    </w:pPr>
  </w:style>
  <w:style w:type="character" w:customStyle="1" w:styleId="HeaderChar">
    <w:name w:val="Header Char"/>
    <w:basedOn w:val="DefaultParagraphFont"/>
    <w:link w:val="Header"/>
    <w:uiPriority w:val="99"/>
    <w:rsid w:val="002167F7"/>
    <w:rPr>
      <w:rFonts w:ascii="Arial" w:eastAsia="Times New Roman" w:hAnsi="Arial" w:cs="Times New Roman"/>
      <w:lang w:val="en-GB" w:eastAsia="en-GB"/>
    </w:rPr>
  </w:style>
  <w:style w:type="paragraph" w:styleId="Footer">
    <w:name w:val="footer"/>
    <w:basedOn w:val="Normal"/>
    <w:link w:val="FooterChar"/>
    <w:uiPriority w:val="99"/>
    <w:unhideWhenUsed/>
    <w:rsid w:val="002167F7"/>
    <w:pPr>
      <w:tabs>
        <w:tab w:val="center" w:pos="4680"/>
        <w:tab w:val="right" w:pos="9360"/>
      </w:tabs>
    </w:pPr>
  </w:style>
  <w:style w:type="character" w:customStyle="1" w:styleId="FooterChar">
    <w:name w:val="Footer Char"/>
    <w:basedOn w:val="DefaultParagraphFont"/>
    <w:link w:val="Footer"/>
    <w:uiPriority w:val="99"/>
    <w:rsid w:val="002167F7"/>
    <w:rPr>
      <w:rFonts w:ascii="Arial" w:eastAsia="Times New Roman" w:hAnsi="Arial" w:cs="Times New Roman"/>
      <w:lang w:val="en-GB" w:eastAsia="en-GB"/>
    </w:rPr>
  </w:style>
  <w:style w:type="paragraph" w:styleId="BalloonText">
    <w:name w:val="Balloon Text"/>
    <w:basedOn w:val="Normal"/>
    <w:link w:val="BalloonTextChar"/>
    <w:uiPriority w:val="99"/>
    <w:semiHidden/>
    <w:unhideWhenUsed/>
    <w:rsid w:val="00B50F51"/>
    <w:rPr>
      <w:rFonts w:ascii="Tahoma" w:hAnsi="Tahoma" w:cs="Tahoma"/>
      <w:sz w:val="16"/>
      <w:szCs w:val="16"/>
    </w:rPr>
  </w:style>
  <w:style w:type="character" w:customStyle="1" w:styleId="BalloonTextChar">
    <w:name w:val="Balloon Text Char"/>
    <w:basedOn w:val="DefaultParagraphFont"/>
    <w:link w:val="BalloonText"/>
    <w:uiPriority w:val="99"/>
    <w:semiHidden/>
    <w:rsid w:val="00B50F51"/>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66"/>
    <w:pPr>
      <w:spacing w:after="0" w:line="240" w:lineRule="auto"/>
    </w:pPr>
    <w:rPr>
      <w:rFonts w:ascii="Arial" w:eastAsia="Times New Roman"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C66"/>
    <w:pPr>
      <w:ind w:left="720"/>
      <w:contextualSpacing/>
    </w:pPr>
  </w:style>
  <w:style w:type="paragraph" w:styleId="NoSpacing">
    <w:name w:val="No Spacing"/>
    <w:link w:val="NoSpacingChar"/>
    <w:uiPriority w:val="1"/>
    <w:qFormat/>
    <w:rsid w:val="006E0C66"/>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6E0C66"/>
    <w:rPr>
      <w:rFonts w:ascii="Arial" w:eastAsia="Times New Roman" w:hAnsi="Arial" w:cs="Times New Roman"/>
      <w:sz w:val="28"/>
      <w:szCs w:val="28"/>
      <w:lang w:val="ro-RO"/>
    </w:rPr>
  </w:style>
  <w:style w:type="paragraph" w:styleId="Header">
    <w:name w:val="header"/>
    <w:basedOn w:val="Normal"/>
    <w:link w:val="HeaderChar"/>
    <w:uiPriority w:val="99"/>
    <w:unhideWhenUsed/>
    <w:rsid w:val="002167F7"/>
    <w:pPr>
      <w:tabs>
        <w:tab w:val="center" w:pos="4680"/>
        <w:tab w:val="right" w:pos="9360"/>
      </w:tabs>
    </w:pPr>
  </w:style>
  <w:style w:type="character" w:customStyle="1" w:styleId="HeaderChar">
    <w:name w:val="Header Char"/>
    <w:basedOn w:val="DefaultParagraphFont"/>
    <w:link w:val="Header"/>
    <w:uiPriority w:val="99"/>
    <w:rsid w:val="002167F7"/>
    <w:rPr>
      <w:rFonts w:ascii="Arial" w:eastAsia="Times New Roman" w:hAnsi="Arial" w:cs="Times New Roman"/>
      <w:lang w:val="en-GB" w:eastAsia="en-GB"/>
    </w:rPr>
  </w:style>
  <w:style w:type="paragraph" w:styleId="Footer">
    <w:name w:val="footer"/>
    <w:basedOn w:val="Normal"/>
    <w:link w:val="FooterChar"/>
    <w:uiPriority w:val="99"/>
    <w:unhideWhenUsed/>
    <w:rsid w:val="002167F7"/>
    <w:pPr>
      <w:tabs>
        <w:tab w:val="center" w:pos="4680"/>
        <w:tab w:val="right" w:pos="9360"/>
      </w:tabs>
    </w:pPr>
  </w:style>
  <w:style w:type="character" w:customStyle="1" w:styleId="FooterChar">
    <w:name w:val="Footer Char"/>
    <w:basedOn w:val="DefaultParagraphFont"/>
    <w:link w:val="Footer"/>
    <w:uiPriority w:val="99"/>
    <w:rsid w:val="002167F7"/>
    <w:rPr>
      <w:rFonts w:ascii="Arial" w:eastAsia="Times New Roman" w:hAnsi="Arial" w:cs="Times New Roman"/>
      <w:lang w:val="en-GB" w:eastAsia="en-GB"/>
    </w:rPr>
  </w:style>
  <w:style w:type="paragraph" w:styleId="BalloonText">
    <w:name w:val="Balloon Text"/>
    <w:basedOn w:val="Normal"/>
    <w:link w:val="BalloonTextChar"/>
    <w:uiPriority w:val="99"/>
    <w:semiHidden/>
    <w:unhideWhenUsed/>
    <w:rsid w:val="00B50F51"/>
    <w:rPr>
      <w:rFonts w:ascii="Tahoma" w:hAnsi="Tahoma" w:cs="Tahoma"/>
      <w:sz w:val="16"/>
      <w:szCs w:val="16"/>
    </w:rPr>
  </w:style>
  <w:style w:type="character" w:customStyle="1" w:styleId="BalloonTextChar">
    <w:name w:val="Balloon Text Char"/>
    <w:basedOn w:val="DefaultParagraphFont"/>
    <w:link w:val="BalloonText"/>
    <w:uiPriority w:val="99"/>
    <w:semiHidden/>
    <w:rsid w:val="00B50F51"/>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Gaby</cp:lastModifiedBy>
  <cp:revision>15</cp:revision>
  <cp:lastPrinted>2018-07-12T17:02:00Z</cp:lastPrinted>
  <dcterms:created xsi:type="dcterms:W3CDTF">2017-07-21T19:26:00Z</dcterms:created>
  <dcterms:modified xsi:type="dcterms:W3CDTF">2018-07-12T17:02:00Z</dcterms:modified>
</cp:coreProperties>
</file>